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34" w:rsidRPr="004F4134" w:rsidRDefault="008002AD">
      <w:pPr>
        <w:jc w:val="right"/>
      </w:pPr>
      <w:bookmarkStart w:id="0" w:name="_GoBack"/>
      <w:bookmarkEnd w:id="0"/>
      <w:r w:rsidRPr="004F4134">
        <w:t xml:space="preserve">                                                                                                              </w:t>
      </w:r>
      <w:r w:rsidRPr="00BD5AD4">
        <w:t>KINNITA</w:t>
      </w:r>
      <w:r w:rsidR="00362794">
        <w:t>TUD</w:t>
      </w:r>
    </w:p>
    <w:p w:rsidR="004F4134" w:rsidRDefault="00362794">
      <w:pPr>
        <w:jc w:val="right"/>
      </w:pPr>
      <w:r>
        <w:t>Tallinna Munitsipaalpolitsei Ameti</w:t>
      </w:r>
    </w:p>
    <w:p w:rsidR="00362794" w:rsidRPr="004F6FBD" w:rsidRDefault="00670C81">
      <w:pPr>
        <w:jc w:val="right"/>
      </w:pPr>
      <w:r>
        <w:t>18.12.2018</w:t>
      </w:r>
    </w:p>
    <w:p w:rsidR="004F4134" w:rsidRPr="004F6FBD" w:rsidRDefault="002257BA" w:rsidP="00CC0A47">
      <w:pPr>
        <w:pStyle w:val="Kehatekst"/>
        <w:widowControl w:val="0"/>
        <w:spacing w:after="0"/>
        <w:jc w:val="right"/>
      </w:pPr>
      <w:r w:rsidRPr="004F6FBD">
        <w:t xml:space="preserve">                                                                                          </w:t>
      </w:r>
      <w:r w:rsidR="00CC0A47">
        <w:t xml:space="preserve"> </w:t>
      </w:r>
      <w:r w:rsidR="00CE01E7" w:rsidRPr="004F6FBD">
        <w:t>k</w:t>
      </w:r>
      <w:r w:rsidR="004A40AD" w:rsidRPr="004F6FBD">
        <w:t xml:space="preserve">äskkirjaga nr </w:t>
      </w:r>
      <w:r w:rsidR="00670C81">
        <w:t>1.1-1/47</w:t>
      </w:r>
    </w:p>
    <w:p w:rsidR="00A7561C" w:rsidRPr="00F635D2" w:rsidRDefault="00CC0A47" w:rsidP="00A7561C">
      <w:pPr>
        <w:jc w:val="right"/>
      </w:pPr>
      <w:r w:rsidRPr="00F635D2">
        <w:t>LISA</w:t>
      </w:r>
      <w:r w:rsidR="00F635D2" w:rsidRPr="00F635D2">
        <w:t xml:space="preserve"> 3</w:t>
      </w:r>
    </w:p>
    <w:p w:rsidR="00606C79" w:rsidRPr="004F4134" w:rsidRDefault="00CD742D" w:rsidP="004A40AD">
      <w:pPr>
        <w:jc w:val="center"/>
      </w:pPr>
      <w:r w:rsidRPr="004F4134">
        <w:t xml:space="preserve">                                                                            </w:t>
      </w:r>
      <w:r w:rsidR="00CE01E7">
        <w:t xml:space="preserve">                                  </w:t>
      </w:r>
    </w:p>
    <w:p w:rsidR="008002AD" w:rsidRPr="004F4134" w:rsidRDefault="008002AD" w:rsidP="004F4134">
      <w:r w:rsidRPr="004F4134">
        <w:t>TALLINNA  MUNITSIPAALPOLITSEI  AMETI</w:t>
      </w:r>
    </w:p>
    <w:p w:rsidR="008002AD" w:rsidRPr="00A82DF7" w:rsidRDefault="00F635D2" w:rsidP="004F4134">
      <w:pPr>
        <w:pStyle w:val="Pealkiri2"/>
        <w:jc w:val="left"/>
      </w:pPr>
      <w:r>
        <w:t>koolitusspetsialisti</w:t>
      </w:r>
      <w:r w:rsidR="00CC0A47">
        <w:t xml:space="preserve"> </w:t>
      </w:r>
      <w:r w:rsidR="008002AD" w:rsidRPr="004F4134">
        <w:rPr>
          <w:b w:val="0"/>
          <w:bCs w:val="0"/>
        </w:rPr>
        <w:t>AMETIJUHEND</w:t>
      </w:r>
    </w:p>
    <w:p w:rsidR="008002AD" w:rsidRPr="004F4134" w:rsidRDefault="008002AD" w:rsidP="004D38E0"/>
    <w:p w:rsidR="00C64A02" w:rsidRPr="00C64A02" w:rsidRDefault="00C64A02" w:rsidP="00C64A02">
      <w:pPr>
        <w:numPr>
          <w:ilvl w:val="0"/>
          <w:numId w:val="15"/>
        </w:numPr>
        <w:rPr>
          <w:b/>
        </w:rPr>
      </w:pPr>
      <w:r w:rsidRPr="00C64A02">
        <w:rPr>
          <w:b/>
        </w:rPr>
        <w:t>ÜLDOSA</w:t>
      </w:r>
    </w:p>
    <w:p w:rsidR="00C64A02" w:rsidRDefault="00C64A02" w:rsidP="001E004E">
      <w:pPr>
        <w:numPr>
          <w:ilvl w:val="1"/>
          <w:numId w:val="15"/>
        </w:numPr>
        <w:jc w:val="both"/>
      </w:pPr>
      <w:r w:rsidRPr="004F4134">
        <w:t>Tal</w:t>
      </w:r>
      <w:r w:rsidR="00BB7BFC">
        <w:t xml:space="preserve">linna Munitsipaalpolitsei Ameti </w:t>
      </w:r>
      <w:r w:rsidR="00670C81">
        <w:t>koolitusspetsialist</w:t>
      </w:r>
      <w:r w:rsidRPr="004F4134">
        <w:t xml:space="preserve"> on Tallinna Munitsipaalpolitsei Ameti (edaspidi ameti</w:t>
      </w:r>
      <w:r w:rsidR="007E70BA">
        <w:t>)  koosseisu kuuluv töötaja</w:t>
      </w:r>
      <w:r w:rsidRPr="004F4134">
        <w:t>, kelle</w:t>
      </w:r>
      <w:r w:rsidR="007E70BA">
        <w:t>ga sõlmib ja lõpetab töölepingu</w:t>
      </w:r>
      <w:r w:rsidRPr="004F4134">
        <w:t xml:space="preserve"> ameti juhataja</w:t>
      </w:r>
      <w:r w:rsidR="00FF0EF1">
        <w:t>.</w:t>
      </w:r>
      <w:r>
        <w:tab/>
      </w:r>
    </w:p>
    <w:p w:rsidR="001D0972" w:rsidRDefault="00670C81" w:rsidP="001E004E">
      <w:pPr>
        <w:numPr>
          <w:ilvl w:val="1"/>
          <w:numId w:val="15"/>
        </w:numPr>
        <w:jc w:val="both"/>
      </w:pPr>
      <w:r>
        <w:t>Koolitusspetsialist</w:t>
      </w:r>
      <w:r w:rsidR="00C64A02" w:rsidRPr="004F4134">
        <w:t xml:space="preserve"> allub </w:t>
      </w:r>
      <w:r w:rsidR="00BB7BFC">
        <w:t>ameti</w:t>
      </w:r>
      <w:r w:rsidR="001D0972">
        <w:t xml:space="preserve"> juhatajale</w:t>
      </w:r>
      <w:r w:rsidR="00FF0EF1">
        <w:t>.</w:t>
      </w:r>
    </w:p>
    <w:p w:rsidR="00FF0EF1" w:rsidRDefault="00670C81" w:rsidP="001E004E">
      <w:pPr>
        <w:numPr>
          <w:ilvl w:val="1"/>
          <w:numId w:val="15"/>
        </w:numPr>
        <w:jc w:val="both"/>
      </w:pPr>
      <w:r>
        <w:t>Koolitusspetsialisti</w:t>
      </w:r>
      <w:r w:rsidR="00FF0EF1">
        <w:t xml:space="preserve"> as</w:t>
      </w:r>
      <w:r w:rsidR="007E70BA">
        <w:t>endab personali peaspetsialist</w:t>
      </w:r>
      <w:r w:rsidR="00FF0EF1">
        <w:t>.</w:t>
      </w:r>
    </w:p>
    <w:p w:rsidR="00F73420" w:rsidRPr="004F4134" w:rsidRDefault="00670C81" w:rsidP="001E004E">
      <w:pPr>
        <w:numPr>
          <w:ilvl w:val="1"/>
          <w:numId w:val="15"/>
        </w:numPr>
        <w:jc w:val="both"/>
      </w:pPr>
      <w:r>
        <w:t>Koolitusspetsialist</w:t>
      </w:r>
      <w:r w:rsidR="00F73420">
        <w:t xml:space="preserve"> juhindub oma tegevuses riigi ja Tallinna õigusaktidest, ametisisestest dokumentidest ning käesolevast ametijuhendist.</w:t>
      </w:r>
    </w:p>
    <w:p w:rsidR="00C64A02" w:rsidRDefault="00C64A02" w:rsidP="00C64A02">
      <w:pPr>
        <w:ind w:left="360"/>
        <w:jc w:val="both"/>
        <w:rPr>
          <w:b/>
          <w:bCs/>
        </w:rPr>
      </w:pPr>
    </w:p>
    <w:p w:rsidR="008002AD" w:rsidRDefault="008002AD" w:rsidP="00D925DD">
      <w:pPr>
        <w:numPr>
          <w:ilvl w:val="0"/>
          <w:numId w:val="15"/>
        </w:numPr>
        <w:jc w:val="both"/>
        <w:rPr>
          <w:b/>
          <w:bCs/>
        </w:rPr>
      </w:pPr>
      <w:r w:rsidRPr="004F4134">
        <w:rPr>
          <w:b/>
          <w:bCs/>
        </w:rPr>
        <w:t>AMETIKOHA EESMÄRK</w:t>
      </w:r>
    </w:p>
    <w:p w:rsidR="008002AD" w:rsidRPr="004F4134" w:rsidRDefault="008002AD">
      <w:pPr>
        <w:jc w:val="both"/>
      </w:pPr>
      <w:r w:rsidRPr="004F4134">
        <w:t xml:space="preserve">Tallinna Munitsipaalpolitsei Ameti </w:t>
      </w:r>
      <w:r w:rsidR="00CA5124">
        <w:t>teenistujate koolituste korraldamine</w:t>
      </w:r>
      <w:r w:rsidRPr="004F4134">
        <w:t xml:space="preserve">. </w:t>
      </w:r>
    </w:p>
    <w:p w:rsidR="008002AD" w:rsidRPr="004F4134" w:rsidRDefault="008002AD">
      <w:pPr>
        <w:jc w:val="both"/>
      </w:pPr>
    </w:p>
    <w:p w:rsidR="008002AD" w:rsidRDefault="008002AD">
      <w:pPr>
        <w:numPr>
          <w:ilvl w:val="0"/>
          <w:numId w:val="15"/>
        </w:numPr>
        <w:jc w:val="both"/>
        <w:rPr>
          <w:b/>
          <w:bCs/>
        </w:rPr>
      </w:pPr>
      <w:r w:rsidRPr="004F4134">
        <w:rPr>
          <w:b/>
          <w:bCs/>
        </w:rPr>
        <w:t>TEENISTUSKOHUSTUSED</w:t>
      </w:r>
    </w:p>
    <w:p w:rsidR="00CA5124" w:rsidRDefault="00BB7BFC" w:rsidP="00CA5124">
      <w:pPr>
        <w:pStyle w:val="Loendilik"/>
        <w:numPr>
          <w:ilvl w:val="1"/>
          <w:numId w:val="15"/>
        </w:numPr>
        <w:jc w:val="both"/>
      </w:pPr>
      <w:r>
        <w:t>K</w:t>
      </w:r>
      <w:r w:rsidRPr="005C24D0">
        <w:t>oolitusvõimalus</w:t>
      </w:r>
      <w:r>
        <w:t>t</w:t>
      </w:r>
      <w:r w:rsidRPr="005C24D0">
        <w:t>e</w:t>
      </w:r>
      <w:r>
        <w:t xml:space="preserve"> ja koolitusvajaduste väljaselgitamine, </w:t>
      </w:r>
      <w:r w:rsidR="00CA5124">
        <w:t>koolitusplaani koostamine</w:t>
      </w:r>
      <w:r w:rsidR="009B09D5" w:rsidRPr="009B09D5">
        <w:t xml:space="preserve"> </w:t>
      </w:r>
      <w:r w:rsidR="009B09D5">
        <w:t>ja vajadusel koolitusettepanekute tegemine</w:t>
      </w:r>
      <w:r w:rsidR="00CA5124">
        <w:t>.</w:t>
      </w:r>
    </w:p>
    <w:p w:rsidR="00BB7BFC" w:rsidRDefault="00CA5124" w:rsidP="00CA5124">
      <w:pPr>
        <w:pStyle w:val="Loendilik"/>
        <w:numPr>
          <w:ilvl w:val="1"/>
          <w:numId w:val="15"/>
        </w:numPr>
        <w:jc w:val="both"/>
      </w:pPr>
      <w:r>
        <w:t>A</w:t>
      </w:r>
      <w:r w:rsidR="00BB7BFC">
        <w:t>meti tööalas</w:t>
      </w:r>
      <w:r>
        <w:t>t</w:t>
      </w:r>
      <w:r w:rsidR="00BB7BFC">
        <w:t>e koolitus</w:t>
      </w:r>
      <w:r>
        <w:t>t</w:t>
      </w:r>
      <w:r w:rsidR="00BB7BFC">
        <w:t>e korraldamine</w:t>
      </w:r>
      <w:r>
        <w:t>, sealhulgas läbirääkimiste pidamine lektorite ja koolitusfirmadega, koo</w:t>
      </w:r>
      <w:r w:rsidR="009B09D5">
        <w:t>litusprogrammide koostamine, koostöökokkulepete ja lepingute ettevalmistamine</w:t>
      </w:r>
      <w:r>
        <w:t>.</w:t>
      </w:r>
    </w:p>
    <w:p w:rsidR="00CA5124" w:rsidRPr="009B09D5" w:rsidRDefault="00CA5124" w:rsidP="00CA5124">
      <w:pPr>
        <w:pStyle w:val="Loendilik"/>
        <w:numPr>
          <w:ilvl w:val="1"/>
          <w:numId w:val="15"/>
        </w:numPr>
        <w:jc w:val="both"/>
      </w:pPr>
      <w:r>
        <w:t xml:space="preserve">Teenistujate </w:t>
      </w:r>
      <w:r w:rsidR="009B09D5">
        <w:t>koolitus</w:t>
      </w:r>
      <w:r>
        <w:t xml:space="preserve">arvestuse pidamine ning andmete </w:t>
      </w:r>
      <w:r w:rsidR="00C4563B">
        <w:t xml:space="preserve">sisestamine ja </w:t>
      </w:r>
      <w:r>
        <w:t>korrashoid</w:t>
      </w:r>
      <w:r w:rsidR="009B09D5">
        <w:t xml:space="preserve"> personaliarvestuse andmebaasis.</w:t>
      </w:r>
    </w:p>
    <w:p w:rsidR="00BB7BFC" w:rsidRDefault="00BB7BFC" w:rsidP="00CA5124">
      <w:pPr>
        <w:pStyle w:val="Loendilik"/>
        <w:numPr>
          <w:ilvl w:val="1"/>
          <w:numId w:val="15"/>
        </w:numPr>
        <w:jc w:val="both"/>
      </w:pPr>
      <w:r>
        <w:t>O</w:t>
      </w:r>
      <w:r w:rsidRPr="004F4134">
        <w:t>salemine koolitusvajaduse teadvustamise, analüüsi, koolituse eesmärkide ja prioriteetide püstitamisel</w:t>
      </w:r>
      <w:r w:rsidR="009B09D5">
        <w:t>.</w:t>
      </w:r>
    </w:p>
    <w:p w:rsidR="00BB7BFC" w:rsidRPr="00CA5124" w:rsidRDefault="00BB7BFC" w:rsidP="00CA5124">
      <w:pPr>
        <w:pStyle w:val="Loendilik"/>
        <w:numPr>
          <w:ilvl w:val="1"/>
          <w:numId w:val="15"/>
        </w:numPr>
        <w:jc w:val="both"/>
        <w:rPr>
          <w:bCs/>
        </w:rPr>
      </w:pPr>
      <w:r>
        <w:t>Koolitusalaste statistiliste aruannete etteva</w:t>
      </w:r>
      <w:r w:rsidR="009B09D5">
        <w:t>lmistamine.</w:t>
      </w:r>
    </w:p>
    <w:p w:rsidR="00195780" w:rsidRPr="00CA5124" w:rsidRDefault="00195780" w:rsidP="00CA5124">
      <w:pPr>
        <w:pStyle w:val="Loendilik"/>
        <w:numPr>
          <w:ilvl w:val="1"/>
          <w:numId w:val="15"/>
        </w:numPr>
        <w:jc w:val="both"/>
        <w:rPr>
          <w:bCs/>
        </w:rPr>
      </w:pPr>
      <w:r w:rsidRPr="00FF0EF1">
        <w:t xml:space="preserve">Koostöö </w:t>
      </w:r>
      <w:r w:rsidR="009B09D5">
        <w:t xml:space="preserve">tegemine </w:t>
      </w:r>
      <w:r w:rsidRPr="00FF0EF1">
        <w:t xml:space="preserve">linnakantselei </w:t>
      </w:r>
      <w:r w:rsidR="009B09D5">
        <w:t>personaliteenistusega ning tsentraalse koolitusplaani koostamiseks sisendi andmine.</w:t>
      </w:r>
    </w:p>
    <w:p w:rsidR="000C7FF2" w:rsidRPr="00FF0EF1" w:rsidRDefault="009B09D5" w:rsidP="009B09D5">
      <w:pPr>
        <w:pStyle w:val="Loendilik"/>
        <w:numPr>
          <w:ilvl w:val="1"/>
          <w:numId w:val="15"/>
        </w:numPr>
        <w:jc w:val="both"/>
        <w:rPr>
          <w:bCs/>
        </w:rPr>
      </w:pPr>
      <w:r>
        <w:t>Ameti juhataja poolt antud muude ülesannete täitmine.</w:t>
      </w:r>
    </w:p>
    <w:p w:rsidR="000C7FF2" w:rsidRPr="000C7FF2" w:rsidRDefault="000C7FF2" w:rsidP="000C7FF2">
      <w:pPr>
        <w:ind w:left="1287"/>
        <w:jc w:val="both"/>
        <w:rPr>
          <w:bCs/>
        </w:rPr>
      </w:pPr>
    </w:p>
    <w:p w:rsidR="001B45CE" w:rsidRPr="00F57280" w:rsidRDefault="001B45CE" w:rsidP="00F57280">
      <w:pPr>
        <w:jc w:val="both"/>
        <w:rPr>
          <w:bCs/>
        </w:rPr>
      </w:pPr>
    </w:p>
    <w:p w:rsidR="008002AD" w:rsidRDefault="008002AD" w:rsidP="00C64A02">
      <w:pPr>
        <w:numPr>
          <w:ilvl w:val="0"/>
          <w:numId w:val="15"/>
        </w:numPr>
        <w:jc w:val="both"/>
        <w:rPr>
          <w:b/>
          <w:bCs/>
        </w:rPr>
      </w:pPr>
      <w:r w:rsidRPr="004F4134">
        <w:rPr>
          <w:b/>
          <w:bCs/>
        </w:rPr>
        <w:t>VASTUTUS</w:t>
      </w:r>
    </w:p>
    <w:p w:rsidR="00907CEB" w:rsidRPr="00907CEB" w:rsidRDefault="00670C81" w:rsidP="00907CEB">
      <w:pPr>
        <w:ind w:left="360"/>
        <w:jc w:val="both"/>
        <w:rPr>
          <w:bCs/>
        </w:rPr>
      </w:pPr>
      <w:r>
        <w:rPr>
          <w:bCs/>
        </w:rPr>
        <w:t>Koolitusspetsialist</w:t>
      </w:r>
      <w:r w:rsidR="00907CEB">
        <w:rPr>
          <w:bCs/>
        </w:rPr>
        <w:t xml:space="preserve"> vastutab:</w:t>
      </w:r>
    </w:p>
    <w:p w:rsidR="00573D96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talle</w:t>
      </w:r>
      <w:r w:rsidRPr="00C64A02">
        <w:t xml:space="preserve"> pandud teenistuskohustuste õiguspärase ja asjatundliku täitmise eest;</w:t>
      </w:r>
    </w:p>
    <w:p w:rsidR="008002AD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t</w:t>
      </w:r>
      <w:r w:rsidRPr="004F4134">
        <w:t>emale teenistuse tõttu teatavaks saanud ametisaladuse, ametialase info kaitsmise ja hoidmise, teiste inimeste eraisikuliste isikuandmete ning muu talle avatud juurdepääsupiirangutega informatsiooni hoidmise eest;</w:t>
      </w:r>
    </w:p>
    <w:p w:rsidR="00573D96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a</w:t>
      </w:r>
      <w:r w:rsidRPr="004F4134">
        <w:t>sutuses kasutusel olevate andmekogude sihipärase kasutamise eest;</w:t>
      </w:r>
    </w:p>
    <w:p w:rsidR="00573D96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t</w:t>
      </w:r>
      <w:r w:rsidRPr="004F4134">
        <w:t>eenistuskohustuste täitmiseks tema kätte usaldatud asutuse vara ja inventari säästliku, otstarbeka ja heaperemeheliku kasutamise eest;</w:t>
      </w:r>
    </w:p>
    <w:p w:rsidR="00445625" w:rsidRPr="00445625" w:rsidRDefault="00445625" w:rsidP="004D38E0">
      <w:pPr>
        <w:numPr>
          <w:ilvl w:val="1"/>
          <w:numId w:val="15"/>
        </w:numPr>
        <w:jc w:val="both"/>
        <w:rPr>
          <w:bCs/>
        </w:rPr>
      </w:pPr>
      <w:r w:rsidRPr="0000708B">
        <w:t>töökorralduse reeglitest, töötervishoiu ja tööohutuse alastest ning muudest ametisisestest juhenditest tulenevate nõuete täitmise eest</w:t>
      </w:r>
      <w:r w:rsidRPr="001A2F9D">
        <w:t>;</w:t>
      </w:r>
    </w:p>
    <w:p w:rsidR="00573D96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a</w:t>
      </w:r>
      <w:r w:rsidRPr="004F4134">
        <w:t xml:space="preserve">valiku teabe seadusest </w:t>
      </w:r>
      <w:r w:rsidR="00573D96" w:rsidRPr="004F4134">
        <w:t xml:space="preserve">tuleneva teabe avalikustamise ning </w:t>
      </w:r>
      <w:r w:rsidR="002C290F" w:rsidRPr="004F4134">
        <w:t>t</w:t>
      </w:r>
      <w:r w:rsidR="00573D96" w:rsidRPr="004F4134">
        <w:t>eabenõuete täitmise eest.</w:t>
      </w:r>
    </w:p>
    <w:p w:rsidR="00072ACD" w:rsidRDefault="00072ACD" w:rsidP="004D38E0">
      <w:pPr>
        <w:jc w:val="both"/>
        <w:rPr>
          <w:bCs/>
        </w:rPr>
      </w:pPr>
    </w:p>
    <w:p w:rsidR="009810C4" w:rsidRDefault="009810C4" w:rsidP="004D38E0">
      <w:pPr>
        <w:jc w:val="both"/>
        <w:rPr>
          <w:bCs/>
        </w:rPr>
      </w:pPr>
    </w:p>
    <w:p w:rsidR="008002AD" w:rsidRDefault="008002AD" w:rsidP="00C64A02">
      <w:pPr>
        <w:numPr>
          <w:ilvl w:val="0"/>
          <w:numId w:val="15"/>
        </w:numPr>
        <w:jc w:val="both"/>
        <w:rPr>
          <w:b/>
          <w:bCs/>
        </w:rPr>
      </w:pPr>
      <w:r w:rsidRPr="007B742E">
        <w:rPr>
          <w:b/>
          <w:bCs/>
        </w:rPr>
        <w:t>ÕIGUSED</w:t>
      </w:r>
    </w:p>
    <w:p w:rsidR="00907CEB" w:rsidRPr="00907CEB" w:rsidRDefault="00670C81" w:rsidP="00907CEB">
      <w:pPr>
        <w:ind w:left="360"/>
        <w:jc w:val="both"/>
        <w:rPr>
          <w:bCs/>
        </w:rPr>
      </w:pPr>
      <w:r>
        <w:rPr>
          <w:bCs/>
        </w:rPr>
        <w:t xml:space="preserve">Koolitusspetsialistil </w:t>
      </w:r>
      <w:r w:rsidR="00907CEB">
        <w:rPr>
          <w:bCs/>
        </w:rPr>
        <w:t>on õigus:</w:t>
      </w:r>
    </w:p>
    <w:p w:rsidR="008002AD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 w:rsidRPr="00C64A02">
        <w:t>saada tööks vajalikku informatsiooni, andmeid ja dokumente, millised on vajalikud temale pandud teenistuskohustuste täitmiseks;</w:t>
      </w:r>
    </w:p>
    <w:p w:rsidR="008002AD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t</w:t>
      </w:r>
      <w:r w:rsidRPr="004F4134">
        <w:t xml:space="preserve">eha ettepanekuid töö paremaks korraldamiseks ja probleemide lahendamiseks oma pädevusse kuuluvas valdkonnas; </w:t>
      </w:r>
    </w:p>
    <w:p w:rsidR="008002AD" w:rsidRPr="00C64A02" w:rsidRDefault="009810C4" w:rsidP="00C64A02">
      <w:pPr>
        <w:numPr>
          <w:ilvl w:val="1"/>
          <w:numId w:val="15"/>
        </w:numPr>
        <w:jc w:val="both"/>
        <w:rPr>
          <w:bCs/>
        </w:rPr>
      </w:pPr>
      <w:r>
        <w:t>s</w:t>
      </w:r>
      <w:r w:rsidRPr="004F4134">
        <w:t>aada teenistuskohustuste täitmiseks vajalikke töövahendeid ja tehnikat ning abi ja väljaõpet eeltoodu kasutamisel;</w:t>
      </w:r>
    </w:p>
    <w:p w:rsidR="008002AD" w:rsidRPr="00C64A02" w:rsidRDefault="009810C4" w:rsidP="004D38E0">
      <w:pPr>
        <w:numPr>
          <w:ilvl w:val="1"/>
          <w:numId w:val="15"/>
        </w:numPr>
        <w:jc w:val="both"/>
        <w:rPr>
          <w:bCs/>
        </w:rPr>
      </w:pPr>
      <w:r>
        <w:t>s</w:t>
      </w:r>
      <w:r w:rsidRPr="004F4134">
        <w:t>aada teenistuskohustuste täitmiseks vajalikku täiendkoolitust</w:t>
      </w:r>
      <w:r w:rsidR="008B1917" w:rsidRPr="004F4134">
        <w:t>.</w:t>
      </w:r>
      <w:r w:rsidR="008002AD" w:rsidRPr="004F4134">
        <w:t xml:space="preserve">  </w:t>
      </w:r>
    </w:p>
    <w:p w:rsidR="00BD57E6" w:rsidRDefault="00BD57E6" w:rsidP="004D38E0">
      <w:pPr>
        <w:jc w:val="both"/>
      </w:pPr>
    </w:p>
    <w:p w:rsidR="008002AD" w:rsidRDefault="008002AD" w:rsidP="00C64A02">
      <w:pPr>
        <w:numPr>
          <w:ilvl w:val="0"/>
          <w:numId w:val="15"/>
        </w:numPr>
        <w:jc w:val="both"/>
        <w:rPr>
          <w:b/>
          <w:bCs/>
        </w:rPr>
      </w:pPr>
      <w:r w:rsidRPr="007B742E">
        <w:rPr>
          <w:b/>
          <w:bCs/>
        </w:rPr>
        <w:t>KVALIFIKATSIOONINÕUDED</w:t>
      </w:r>
    </w:p>
    <w:p w:rsidR="00503D60" w:rsidRPr="00C64A02" w:rsidRDefault="005904AE" w:rsidP="007B742E">
      <w:pPr>
        <w:numPr>
          <w:ilvl w:val="1"/>
          <w:numId w:val="15"/>
        </w:numPr>
        <w:jc w:val="both"/>
        <w:rPr>
          <w:bCs/>
        </w:rPr>
      </w:pPr>
      <w:r>
        <w:t>Vähemalt keskharidus</w:t>
      </w:r>
      <w:r w:rsidR="00D347B8">
        <w:t>.</w:t>
      </w:r>
      <w:r w:rsidR="008002AD" w:rsidRPr="00C64A02">
        <w:t xml:space="preserve">  </w:t>
      </w:r>
    </w:p>
    <w:p w:rsidR="00503D60" w:rsidRPr="00C64A02" w:rsidRDefault="009810C4" w:rsidP="007B742E">
      <w:pPr>
        <w:numPr>
          <w:ilvl w:val="1"/>
          <w:numId w:val="15"/>
        </w:numPr>
        <w:jc w:val="both"/>
        <w:rPr>
          <w:bCs/>
        </w:rPr>
      </w:pPr>
      <w:r>
        <w:t>Vähemalt 2 aastane töökogemus personali koolitus- ja arendusvaldkonnas</w:t>
      </w:r>
      <w:r w:rsidR="00072ACD">
        <w:t>.</w:t>
      </w:r>
    </w:p>
    <w:p w:rsidR="008002AD" w:rsidRPr="00C64A02" w:rsidRDefault="00503D60" w:rsidP="007B742E">
      <w:pPr>
        <w:numPr>
          <w:ilvl w:val="1"/>
          <w:numId w:val="15"/>
        </w:numPr>
        <w:jc w:val="both"/>
        <w:rPr>
          <w:bCs/>
        </w:rPr>
      </w:pPr>
      <w:r w:rsidRPr="004F4134">
        <w:t>E</w:t>
      </w:r>
      <w:r w:rsidR="008002AD" w:rsidRPr="004F4134">
        <w:t>esti keele oskus kõrgtasemel ja ühe võõrkeele oskus kesktasemel</w:t>
      </w:r>
      <w:r w:rsidRPr="004F4134">
        <w:t>.</w:t>
      </w:r>
      <w:r w:rsidR="008002AD" w:rsidRPr="004F4134">
        <w:t xml:space="preserve"> </w:t>
      </w:r>
    </w:p>
    <w:p w:rsidR="007B742E" w:rsidRPr="00C64A02" w:rsidRDefault="00503D60" w:rsidP="007B742E">
      <w:pPr>
        <w:numPr>
          <w:ilvl w:val="1"/>
          <w:numId w:val="15"/>
        </w:numPr>
        <w:jc w:val="both"/>
        <w:rPr>
          <w:bCs/>
        </w:rPr>
      </w:pPr>
      <w:r w:rsidRPr="004F4134">
        <w:t>T</w:t>
      </w:r>
      <w:r w:rsidR="008002AD" w:rsidRPr="004F4134">
        <w:t>ööks vajalik</w:t>
      </w:r>
      <w:r w:rsidRPr="004F4134">
        <w:t>e</w:t>
      </w:r>
      <w:r w:rsidR="008002AD" w:rsidRPr="004F4134">
        <w:t xml:space="preserve"> </w:t>
      </w:r>
      <w:r w:rsidRPr="004F4134">
        <w:t xml:space="preserve">riigi ja Tallinna õigusaktide </w:t>
      </w:r>
      <w:r w:rsidR="008002AD" w:rsidRPr="004F4134">
        <w:t>tundmine</w:t>
      </w:r>
      <w:r w:rsidRPr="004F4134">
        <w:t>, nende</w:t>
      </w:r>
      <w:r w:rsidR="008002AD" w:rsidRPr="004F4134">
        <w:t xml:space="preserve"> kasutamise oskus</w:t>
      </w:r>
      <w:r w:rsidRPr="004F4134">
        <w:t>.</w:t>
      </w:r>
    </w:p>
    <w:p w:rsidR="00503D60" w:rsidRPr="00C64A02" w:rsidRDefault="00503D60" w:rsidP="007B742E">
      <w:pPr>
        <w:numPr>
          <w:ilvl w:val="1"/>
          <w:numId w:val="15"/>
        </w:numPr>
        <w:jc w:val="both"/>
        <w:rPr>
          <w:bCs/>
        </w:rPr>
      </w:pPr>
      <w:r w:rsidRPr="004F4134">
        <w:t>T</w:t>
      </w:r>
      <w:r w:rsidR="008002AD" w:rsidRPr="004F4134">
        <w:t>eadmised personalitöö põhimõtetest</w:t>
      </w:r>
      <w:r w:rsidR="00D21215">
        <w:t>.</w:t>
      </w:r>
    </w:p>
    <w:p w:rsidR="008002AD" w:rsidRPr="00C64A02" w:rsidRDefault="001D0030" w:rsidP="007B742E">
      <w:pPr>
        <w:numPr>
          <w:ilvl w:val="1"/>
          <w:numId w:val="15"/>
        </w:numPr>
        <w:jc w:val="both"/>
        <w:rPr>
          <w:bCs/>
        </w:rPr>
      </w:pPr>
      <w:r w:rsidRPr="004F4134">
        <w:t>A</w:t>
      </w:r>
      <w:r w:rsidR="008002AD" w:rsidRPr="004F4134">
        <w:t>rvuti kasutamine oskus</w:t>
      </w:r>
      <w:r w:rsidRPr="004F4134">
        <w:t>,</w:t>
      </w:r>
      <w:r w:rsidR="008002AD" w:rsidRPr="004F4134">
        <w:t xml:space="preserve"> </w:t>
      </w:r>
      <w:r w:rsidRPr="004F4134">
        <w:t>s</w:t>
      </w:r>
      <w:r w:rsidR="008002AD" w:rsidRPr="004F4134">
        <w:t>h ametikohal vajalike andmekogude kasutamine</w:t>
      </w:r>
      <w:r w:rsidRPr="004F4134">
        <w:t>.</w:t>
      </w:r>
    </w:p>
    <w:p w:rsidR="008002AD" w:rsidRPr="00C64A02" w:rsidRDefault="001D0030" w:rsidP="007B742E">
      <w:pPr>
        <w:numPr>
          <w:ilvl w:val="1"/>
          <w:numId w:val="15"/>
        </w:numPr>
        <w:jc w:val="both"/>
        <w:rPr>
          <w:bCs/>
        </w:rPr>
      </w:pPr>
      <w:r w:rsidRPr="004F4134">
        <w:t>S</w:t>
      </w:r>
      <w:r w:rsidR="009810C4">
        <w:t>uhtlemis- ja väljendusoskus, o</w:t>
      </w:r>
      <w:r w:rsidR="008002AD" w:rsidRPr="004F4134">
        <w:t>skus oma seisukohti ja arvamusi põhjendada</w:t>
      </w:r>
      <w:r w:rsidR="009810C4">
        <w:t>, analüüsivõime</w:t>
      </w:r>
      <w:r w:rsidRPr="004F4134">
        <w:t>.</w:t>
      </w:r>
    </w:p>
    <w:p w:rsidR="003A0F5D" w:rsidRDefault="003A0F5D" w:rsidP="003A0F5D">
      <w:pPr>
        <w:numPr>
          <w:ilvl w:val="1"/>
          <w:numId w:val="15"/>
        </w:numPr>
        <w:jc w:val="both"/>
      </w:pPr>
      <w:r>
        <w:t xml:space="preserve">Algatusvõime ja loovus, võime osaleda uute lahenduste väljatöötamisel, neid rakendada. </w:t>
      </w:r>
    </w:p>
    <w:p w:rsidR="003A0F5D" w:rsidRPr="00F402B9" w:rsidRDefault="003A0F5D" w:rsidP="003A0F5D">
      <w:pPr>
        <w:numPr>
          <w:ilvl w:val="1"/>
          <w:numId w:val="15"/>
        </w:numPr>
        <w:jc w:val="both"/>
      </w:pPr>
      <w:r>
        <w:t>Hea organiseerimisvõime, k</w:t>
      </w:r>
      <w:r w:rsidRPr="00F402B9">
        <w:t>ohusetu</w:t>
      </w:r>
      <w:r>
        <w:t>nne, otsustus- ja vastutusvõime.</w:t>
      </w:r>
    </w:p>
    <w:p w:rsidR="003A0F5D" w:rsidRDefault="003A0F5D" w:rsidP="003A0F5D">
      <w:pPr>
        <w:pStyle w:val="Kehatekst2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 w:rsidRPr="00807408">
        <w:rPr>
          <w:sz w:val="24"/>
          <w:szCs w:val="24"/>
          <w:lang w:val="et-EE"/>
        </w:rPr>
        <w:t>Võime</w:t>
      </w:r>
      <w:r w:rsidRPr="00CE7799">
        <w:rPr>
          <w:sz w:val="24"/>
          <w:szCs w:val="24"/>
        </w:rPr>
        <w:t xml:space="preserve"> </w:t>
      </w:r>
      <w:r w:rsidRPr="00807408">
        <w:rPr>
          <w:sz w:val="24"/>
          <w:szCs w:val="24"/>
          <w:lang w:val="et-EE"/>
        </w:rPr>
        <w:t>töötada</w:t>
      </w:r>
      <w:r w:rsidRPr="00CE7799">
        <w:rPr>
          <w:sz w:val="24"/>
          <w:szCs w:val="24"/>
        </w:rPr>
        <w:t xml:space="preserve"> </w:t>
      </w:r>
      <w:r w:rsidRPr="00807408">
        <w:rPr>
          <w:sz w:val="24"/>
          <w:szCs w:val="24"/>
          <w:lang w:val="et-EE"/>
        </w:rPr>
        <w:t>iseseisvalt</w:t>
      </w:r>
      <w:r w:rsidRPr="00CE7799">
        <w:rPr>
          <w:sz w:val="24"/>
          <w:szCs w:val="24"/>
        </w:rPr>
        <w:t xml:space="preserve">, </w:t>
      </w:r>
      <w:r w:rsidRPr="00807408">
        <w:rPr>
          <w:sz w:val="24"/>
          <w:szCs w:val="24"/>
          <w:lang w:val="et-EE"/>
        </w:rPr>
        <w:t>sealhulgas võime töötada pingeolukorras</w:t>
      </w:r>
      <w:r w:rsidRPr="00CE7799">
        <w:rPr>
          <w:sz w:val="24"/>
          <w:szCs w:val="24"/>
        </w:rPr>
        <w:t xml:space="preserve">, </w:t>
      </w:r>
      <w:r w:rsidRPr="00807408">
        <w:rPr>
          <w:sz w:val="24"/>
          <w:szCs w:val="24"/>
          <w:lang w:val="et-EE"/>
        </w:rPr>
        <w:t>oskus</w:t>
      </w:r>
      <w:r w:rsidRPr="00CE7799">
        <w:rPr>
          <w:sz w:val="24"/>
          <w:szCs w:val="24"/>
        </w:rPr>
        <w:t xml:space="preserve"> </w:t>
      </w:r>
      <w:r w:rsidRPr="00807408">
        <w:rPr>
          <w:sz w:val="24"/>
          <w:szCs w:val="24"/>
          <w:lang w:val="et-EE"/>
        </w:rPr>
        <w:t>reageerida ja kohaneda kiiresti muutuvates tingimustes</w:t>
      </w:r>
      <w:r w:rsidRPr="00CE7799">
        <w:rPr>
          <w:sz w:val="24"/>
          <w:szCs w:val="24"/>
        </w:rPr>
        <w:t>.</w:t>
      </w:r>
    </w:p>
    <w:p w:rsidR="005904AE" w:rsidRPr="004F6FBD" w:rsidRDefault="004F6FBD" w:rsidP="003A0F5D">
      <w:pPr>
        <w:pStyle w:val="Kehatekst2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</w:rPr>
        <w:t xml:space="preserve"> B </w:t>
      </w:r>
      <w:r w:rsidRPr="004F6FBD">
        <w:rPr>
          <w:sz w:val="24"/>
          <w:szCs w:val="24"/>
          <w:lang w:val="et-EE"/>
        </w:rPr>
        <w:t>kategooria sõidukijuhtimise õigus</w:t>
      </w:r>
    </w:p>
    <w:p w:rsidR="00D347B8" w:rsidRDefault="00D347B8" w:rsidP="004D38E0">
      <w:pPr>
        <w:jc w:val="both"/>
      </w:pPr>
    </w:p>
    <w:p w:rsidR="003A0F5D" w:rsidRDefault="003A0F5D" w:rsidP="004D38E0">
      <w:pPr>
        <w:jc w:val="both"/>
      </w:pPr>
    </w:p>
    <w:p w:rsidR="003A0F5D" w:rsidRDefault="003A0F5D" w:rsidP="004D38E0">
      <w:pPr>
        <w:jc w:val="both"/>
      </w:pPr>
    </w:p>
    <w:p w:rsidR="003A0F5D" w:rsidRPr="004F4134" w:rsidRDefault="003A0F5D" w:rsidP="004D38E0">
      <w:pPr>
        <w:jc w:val="both"/>
      </w:pPr>
    </w:p>
    <w:p w:rsidR="008002AD" w:rsidRDefault="008002AD">
      <w:pPr>
        <w:jc w:val="both"/>
      </w:pPr>
      <w:r w:rsidRPr="004F4134">
        <w:t>Olen tutvunud ja kohustun täitma    ………………………………...……</w:t>
      </w:r>
      <w:r w:rsidR="001D0030" w:rsidRPr="004F4134">
        <w:t>....</w:t>
      </w:r>
      <w:r w:rsidR="00166067">
        <w:t>...................</w:t>
      </w:r>
      <w:r w:rsidRPr="004F4134">
        <w:t xml:space="preserve">…… </w:t>
      </w:r>
    </w:p>
    <w:p w:rsidR="00907CEB" w:rsidRDefault="00907C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/nimi/</w:t>
      </w:r>
    </w:p>
    <w:p w:rsidR="00A46318" w:rsidRDefault="00BD5AD4" w:rsidP="00D80DAF">
      <w:pPr>
        <w:jc w:val="both"/>
      </w:pPr>
      <w:r>
        <w:t xml:space="preserve">                                                  </w:t>
      </w:r>
      <w:r w:rsidR="00D80DAF">
        <w:t xml:space="preserve">                    </w:t>
      </w:r>
    </w:p>
    <w:p w:rsidR="00A46318" w:rsidRDefault="00A46318" w:rsidP="00D80DAF">
      <w:pPr>
        <w:jc w:val="both"/>
      </w:pPr>
      <w:r>
        <w:t>...........................................................</w:t>
      </w:r>
      <w:r w:rsidR="00907CEB">
        <w:t>............................................................................................</w:t>
      </w:r>
      <w:r w:rsidR="00D80DAF">
        <w:t xml:space="preserve"> </w:t>
      </w:r>
    </w:p>
    <w:p w:rsidR="00907CEB" w:rsidRDefault="00D80DAF" w:rsidP="00907CEB">
      <w:pPr>
        <w:jc w:val="both"/>
      </w:pPr>
      <w:r>
        <w:t>/kuupäev/</w:t>
      </w:r>
      <w:r w:rsidR="00907CEB">
        <w:tab/>
      </w:r>
      <w:r w:rsidR="00907CEB">
        <w:tab/>
      </w:r>
      <w:r w:rsidR="00907CEB">
        <w:tab/>
      </w:r>
      <w:r w:rsidR="00907CEB">
        <w:tab/>
      </w:r>
      <w:r w:rsidR="00907CEB">
        <w:tab/>
        <w:t xml:space="preserve">/allkiri/      </w:t>
      </w:r>
    </w:p>
    <w:p w:rsidR="00D80DAF" w:rsidRPr="004F4134" w:rsidRDefault="00D80DAF" w:rsidP="00D80DAF">
      <w:pPr>
        <w:jc w:val="both"/>
      </w:pPr>
    </w:p>
    <w:sectPr w:rsidR="00D80DAF" w:rsidRPr="004F4134" w:rsidSect="00CC0A47">
      <w:pgSz w:w="11906" w:h="16838"/>
      <w:pgMar w:top="1418" w:right="84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10" w:rsidRDefault="00723310">
      <w:r>
        <w:separator/>
      </w:r>
    </w:p>
  </w:endnote>
  <w:endnote w:type="continuationSeparator" w:id="0">
    <w:p w:rsidR="00723310" w:rsidRDefault="0072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10" w:rsidRDefault="00723310">
      <w:r>
        <w:separator/>
      </w:r>
    </w:p>
  </w:footnote>
  <w:footnote w:type="continuationSeparator" w:id="0">
    <w:p w:rsidR="00723310" w:rsidRDefault="0072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36"/>
    <w:multiLevelType w:val="hybridMultilevel"/>
    <w:tmpl w:val="202A55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B10F1"/>
    <w:multiLevelType w:val="multilevel"/>
    <w:tmpl w:val="645EE7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DD3867"/>
    <w:multiLevelType w:val="multilevel"/>
    <w:tmpl w:val="F4FCED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5C2FDE"/>
    <w:multiLevelType w:val="hybridMultilevel"/>
    <w:tmpl w:val="33A2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6EF"/>
    <w:multiLevelType w:val="multilevel"/>
    <w:tmpl w:val="EA10E95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DCF6F74"/>
    <w:multiLevelType w:val="multilevel"/>
    <w:tmpl w:val="19C0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9E4291"/>
    <w:multiLevelType w:val="hybridMultilevel"/>
    <w:tmpl w:val="522A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EAC"/>
    <w:multiLevelType w:val="multilevel"/>
    <w:tmpl w:val="A614CAF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F43DCF"/>
    <w:multiLevelType w:val="multilevel"/>
    <w:tmpl w:val="EE8879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EC0C90"/>
    <w:multiLevelType w:val="multilevel"/>
    <w:tmpl w:val="319C9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6E5003"/>
    <w:multiLevelType w:val="multilevel"/>
    <w:tmpl w:val="2358697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0A7319"/>
    <w:multiLevelType w:val="hybridMultilevel"/>
    <w:tmpl w:val="8892E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4DB67DD"/>
    <w:multiLevelType w:val="multilevel"/>
    <w:tmpl w:val="D1F074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F44FD6"/>
    <w:multiLevelType w:val="hybridMultilevel"/>
    <w:tmpl w:val="F9C47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2489"/>
    <w:multiLevelType w:val="multilevel"/>
    <w:tmpl w:val="BC16195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D63770"/>
    <w:multiLevelType w:val="multilevel"/>
    <w:tmpl w:val="EA10E95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1BD2A77"/>
    <w:multiLevelType w:val="hybridMultilevel"/>
    <w:tmpl w:val="B066D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47E6"/>
    <w:multiLevelType w:val="multilevel"/>
    <w:tmpl w:val="19C0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EB5FB8"/>
    <w:multiLevelType w:val="multilevel"/>
    <w:tmpl w:val="D72EA03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877CDE"/>
    <w:multiLevelType w:val="hybridMultilevel"/>
    <w:tmpl w:val="58CCF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148C"/>
    <w:multiLevelType w:val="multilevel"/>
    <w:tmpl w:val="CD5619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EA72FA"/>
    <w:multiLevelType w:val="multilevel"/>
    <w:tmpl w:val="599E7D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E50C28"/>
    <w:multiLevelType w:val="multilevel"/>
    <w:tmpl w:val="25106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7465F75"/>
    <w:multiLevelType w:val="multilevel"/>
    <w:tmpl w:val="BEA43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64101F"/>
    <w:multiLevelType w:val="multilevel"/>
    <w:tmpl w:val="4D808D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775BD7"/>
    <w:multiLevelType w:val="multilevel"/>
    <w:tmpl w:val="645EE7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B45412F"/>
    <w:multiLevelType w:val="multilevel"/>
    <w:tmpl w:val="F96AE50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4F27BA"/>
    <w:multiLevelType w:val="multilevel"/>
    <w:tmpl w:val="645EE7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25764E1"/>
    <w:multiLevelType w:val="multilevel"/>
    <w:tmpl w:val="A44211B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853DA7"/>
    <w:multiLevelType w:val="multilevel"/>
    <w:tmpl w:val="E2CAD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5E37453"/>
    <w:multiLevelType w:val="hybridMultilevel"/>
    <w:tmpl w:val="D6923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71FA9"/>
    <w:multiLevelType w:val="hybridMultilevel"/>
    <w:tmpl w:val="BF46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263D"/>
    <w:multiLevelType w:val="hybridMultilevel"/>
    <w:tmpl w:val="522AA7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21A5"/>
    <w:multiLevelType w:val="hybridMultilevel"/>
    <w:tmpl w:val="E4A634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1D25D4E"/>
    <w:multiLevelType w:val="multilevel"/>
    <w:tmpl w:val="8716DA6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571495F"/>
    <w:multiLevelType w:val="multilevel"/>
    <w:tmpl w:val="FEE66C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933B99"/>
    <w:multiLevelType w:val="multilevel"/>
    <w:tmpl w:val="EA10E95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E920288"/>
    <w:multiLevelType w:val="multilevel"/>
    <w:tmpl w:val="AFD87C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33"/>
  </w:num>
  <w:num w:numId="3">
    <w:abstractNumId w:val="6"/>
  </w:num>
  <w:num w:numId="4">
    <w:abstractNumId w:val="3"/>
  </w:num>
  <w:num w:numId="5">
    <w:abstractNumId w:val="17"/>
  </w:num>
  <w:num w:numId="6">
    <w:abstractNumId w:val="31"/>
  </w:num>
  <w:num w:numId="7">
    <w:abstractNumId w:val="0"/>
  </w:num>
  <w:num w:numId="8">
    <w:abstractNumId w:val="32"/>
  </w:num>
  <w:num w:numId="9">
    <w:abstractNumId w:val="20"/>
  </w:num>
  <w:num w:numId="10">
    <w:abstractNumId w:val="13"/>
  </w:num>
  <w:num w:numId="11">
    <w:abstractNumId w:val="11"/>
  </w:num>
  <w:num w:numId="12">
    <w:abstractNumId w:val="21"/>
  </w:num>
  <w:num w:numId="13">
    <w:abstractNumId w:val="38"/>
  </w:num>
  <w:num w:numId="14">
    <w:abstractNumId w:val="34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36"/>
  </w:num>
  <w:num w:numId="20">
    <w:abstractNumId w:val="35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27"/>
  </w:num>
  <w:num w:numId="26">
    <w:abstractNumId w:val="25"/>
  </w:num>
  <w:num w:numId="27">
    <w:abstractNumId w:val="7"/>
  </w:num>
  <w:num w:numId="28">
    <w:abstractNumId w:val="19"/>
  </w:num>
  <w:num w:numId="29">
    <w:abstractNumId w:val="29"/>
  </w:num>
  <w:num w:numId="30">
    <w:abstractNumId w:val="14"/>
  </w:num>
  <w:num w:numId="31">
    <w:abstractNumId w:val="15"/>
  </w:num>
  <w:num w:numId="32">
    <w:abstractNumId w:val="37"/>
  </w:num>
  <w:num w:numId="33">
    <w:abstractNumId w:val="4"/>
  </w:num>
  <w:num w:numId="34">
    <w:abstractNumId w:val="28"/>
  </w:num>
  <w:num w:numId="35">
    <w:abstractNumId w:val="1"/>
  </w:num>
  <w:num w:numId="36">
    <w:abstractNumId w:val="26"/>
  </w:num>
  <w:num w:numId="37">
    <w:abstractNumId w:val="10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A"/>
    <w:rsid w:val="000029C8"/>
    <w:rsid w:val="0000708B"/>
    <w:rsid w:val="00062A36"/>
    <w:rsid w:val="0007060F"/>
    <w:rsid w:val="00072ACD"/>
    <w:rsid w:val="000844DA"/>
    <w:rsid w:val="000A1F35"/>
    <w:rsid w:val="000A7CD6"/>
    <w:rsid w:val="000B6AD5"/>
    <w:rsid w:val="000B7CF8"/>
    <w:rsid w:val="000C7FF2"/>
    <w:rsid w:val="000D6D6A"/>
    <w:rsid w:val="000D6FDF"/>
    <w:rsid w:val="000F4898"/>
    <w:rsid w:val="00146C3D"/>
    <w:rsid w:val="00166067"/>
    <w:rsid w:val="001814B6"/>
    <w:rsid w:val="00195780"/>
    <w:rsid w:val="001A2F9D"/>
    <w:rsid w:val="001B319D"/>
    <w:rsid w:val="001B45CE"/>
    <w:rsid w:val="001D0030"/>
    <w:rsid w:val="001D0972"/>
    <w:rsid w:val="001D3410"/>
    <w:rsid w:val="001E004E"/>
    <w:rsid w:val="001F0DCD"/>
    <w:rsid w:val="002257BA"/>
    <w:rsid w:val="00225CF3"/>
    <w:rsid w:val="00254710"/>
    <w:rsid w:val="00277992"/>
    <w:rsid w:val="00291A99"/>
    <w:rsid w:val="00294E86"/>
    <w:rsid w:val="002A79C5"/>
    <w:rsid w:val="002B1452"/>
    <w:rsid w:val="002C1B8E"/>
    <w:rsid w:val="002C290F"/>
    <w:rsid w:val="002F5705"/>
    <w:rsid w:val="00314863"/>
    <w:rsid w:val="003274A8"/>
    <w:rsid w:val="0033303A"/>
    <w:rsid w:val="0033704A"/>
    <w:rsid w:val="00342341"/>
    <w:rsid w:val="00344015"/>
    <w:rsid w:val="00362794"/>
    <w:rsid w:val="00373815"/>
    <w:rsid w:val="00377B41"/>
    <w:rsid w:val="003A0F5D"/>
    <w:rsid w:val="003B2DEE"/>
    <w:rsid w:val="003B3770"/>
    <w:rsid w:val="003C648A"/>
    <w:rsid w:val="003D037A"/>
    <w:rsid w:val="003D41AF"/>
    <w:rsid w:val="003D7FD4"/>
    <w:rsid w:val="00401C08"/>
    <w:rsid w:val="00445625"/>
    <w:rsid w:val="0045444B"/>
    <w:rsid w:val="004544A6"/>
    <w:rsid w:val="004615F7"/>
    <w:rsid w:val="004A40AD"/>
    <w:rsid w:val="004C531E"/>
    <w:rsid w:val="004C5562"/>
    <w:rsid w:val="004D38E0"/>
    <w:rsid w:val="004F4134"/>
    <w:rsid w:val="004F4887"/>
    <w:rsid w:val="004F5999"/>
    <w:rsid w:val="004F6FBD"/>
    <w:rsid w:val="00503D60"/>
    <w:rsid w:val="00525B62"/>
    <w:rsid w:val="00547763"/>
    <w:rsid w:val="00547E4D"/>
    <w:rsid w:val="00573D96"/>
    <w:rsid w:val="00577F1B"/>
    <w:rsid w:val="00585176"/>
    <w:rsid w:val="005904AE"/>
    <w:rsid w:val="00593A86"/>
    <w:rsid w:val="005C24D0"/>
    <w:rsid w:val="005D0F83"/>
    <w:rsid w:val="005D766F"/>
    <w:rsid w:val="00606C79"/>
    <w:rsid w:val="00663367"/>
    <w:rsid w:val="00670C81"/>
    <w:rsid w:val="00670E21"/>
    <w:rsid w:val="00673FBF"/>
    <w:rsid w:val="006863A6"/>
    <w:rsid w:val="006C61CE"/>
    <w:rsid w:val="006C68C1"/>
    <w:rsid w:val="006D050E"/>
    <w:rsid w:val="006E1BD4"/>
    <w:rsid w:val="00723310"/>
    <w:rsid w:val="00733D74"/>
    <w:rsid w:val="00744349"/>
    <w:rsid w:val="007443D6"/>
    <w:rsid w:val="007661B5"/>
    <w:rsid w:val="00767FE9"/>
    <w:rsid w:val="0077195B"/>
    <w:rsid w:val="007861A4"/>
    <w:rsid w:val="007B2655"/>
    <w:rsid w:val="007B4188"/>
    <w:rsid w:val="007B742E"/>
    <w:rsid w:val="007E6C76"/>
    <w:rsid w:val="007E70BA"/>
    <w:rsid w:val="007F04FD"/>
    <w:rsid w:val="008002AD"/>
    <w:rsid w:val="00807408"/>
    <w:rsid w:val="0081784D"/>
    <w:rsid w:val="0088162A"/>
    <w:rsid w:val="008A1C6D"/>
    <w:rsid w:val="008A4E10"/>
    <w:rsid w:val="008B1917"/>
    <w:rsid w:val="008E43BE"/>
    <w:rsid w:val="009029B4"/>
    <w:rsid w:val="00907CEB"/>
    <w:rsid w:val="00916A0F"/>
    <w:rsid w:val="009205F9"/>
    <w:rsid w:val="00921701"/>
    <w:rsid w:val="00952217"/>
    <w:rsid w:val="009710E1"/>
    <w:rsid w:val="0097455C"/>
    <w:rsid w:val="009810C4"/>
    <w:rsid w:val="009A0E90"/>
    <w:rsid w:val="009A140C"/>
    <w:rsid w:val="009A544A"/>
    <w:rsid w:val="009B09D5"/>
    <w:rsid w:val="009C068F"/>
    <w:rsid w:val="009C49C5"/>
    <w:rsid w:val="009C767F"/>
    <w:rsid w:val="009D6289"/>
    <w:rsid w:val="009F7956"/>
    <w:rsid w:val="00A07C64"/>
    <w:rsid w:val="00A13F97"/>
    <w:rsid w:val="00A14372"/>
    <w:rsid w:val="00A31F16"/>
    <w:rsid w:val="00A44C4B"/>
    <w:rsid w:val="00A46318"/>
    <w:rsid w:val="00A64B43"/>
    <w:rsid w:val="00A67B18"/>
    <w:rsid w:val="00A7561C"/>
    <w:rsid w:val="00A82DF7"/>
    <w:rsid w:val="00A861C9"/>
    <w:rsid w:val="00AB503B"/>
    <w:rsid w:val="00AD4565"/>
    <w:rsid w:val="00B13625"/>
    <w:rsid w:val="00B229F8"/>
    <w:rsid w:val="00B5094F"/>
    <w:rsid w:val="00B743A5"/>
    <w:rsid w:val="00B97E34"/>
    <w:rsid w:val="00BA57D2"/>
    <w:rsid w:val="00BB7BFC"/>
    <w:rsid w:val="00BC69B2"/>
    <w:rsid w:val="00BD57E6"/>
    <w:rsid w:val="00BD5AD4"/>
    <w:rsid w:val="00BE5430"/>
    <w:rsid w:val="00BF0737"/>
    <w:rsid w:val="00C4563B"/>
    <w:rsid w:val="00C52D89"/>
    <w:rsid w:val="00C64A02"/>
    <w:rsid w:val="00C76F13"/>
    <w:rsid w:val="00C81F17"/>
    <w:rsid w:val="00C9087E"/>
    <w:rsid w:val="00CA0B08"/>
    <w:rsid w:val="00CA5124"/>
    <w:rsid w:val="00CC0A47"/>
    <w:rsid w:val="00CC65E0"/>
    <w:rsid w:val="00CD742D"/>
    <w:rsid w:val="00CE01E7"/>
    <w:rsid w:val="00CE0E00"/>
    <w:rsid w:val="00CE7799"/>
    <w:rsid w:val="00CF3CE4"/>
    <w:rsid w:val="00CF488E"/>
    <w:rsid w:val="00D064EB"/>
    <w:rsid w:val="00D101C1"/>
    <w:rsid w:val="00D21215"/>
    <w:rsid w:val="00D23C5A"/>
    <w:rsid w:val="00D30D72"/>
    <w:rsid w:val="00D347B8"/>
    <w:rsid w:val="00D47F37"/>
    <w:rsid w:val="00D633E1"/>
    <w:rsid w:val="00D653D9"/>
    <w:rsid w:val="00D80DAF"/>
    <w:rsid w:val="00D87159"/>
    <w:rsid w:val="00D925DD"/>
    <w:rsid w:val="00DA29FA"/>
    <w:rsid w:val="00DB29CA"/>
    <w:rsid w:val="00DC7838"/>
    <w:rsid w:val="00DD2702"/>
    <w:rsid w:val="00DF3D79"/>
    <w:rsid w:val="00DF627F"/>
    <w:rsid w:val="00E03269"/>
    <w:rsid w:val="00E958E9"/>
    <w:rsid w:val="00EB5594"/>
    <w:rsid w:val="00ED7239"/>
    <w:rsid w:val="00F16E1C"/>
    <w:rsid w:val="00F20197"/>
    <w:rsid w:val="00F402B9"/>
    <w:rsid w:val="00F50697"/>
    <w:rsid w:val="00F506F7"/>
    <w:rsid w:val="00F57280"/>
    <w:rsid w:val="00F635D2"/>
    <w:rsid w:val="00F73420"/>
    <w:rsid w:val="00F863AD"/>
    <w:rsid w:val="00FB0AA5"/>
    <w:rsid w:val="00FB486C"/>
    <w:rsid w:val="00FE58DF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358FD-AFA4-4AAD-BBCF-BBACF84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outlineLvl w:val="0"/>
    </w:pPr>
    <w:rPr>
      <w:b/>
      <w:bCs/>
      <w:i/>
      <w:iCs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jc w:val="center"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paragraph" w:styleId="Pis">
    <w:name w:val="header"/>
    <w:basedOn w:val="Normaallaad"/>
    <w:link w:val="PisMrk"/>
    <w:uiPriority w:val="99"/>
    <w:rsid w:val="00A143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lang w:val="x-none" w:eastAsia="en-US"/>
    </w:rPr>
  </w:style>
  <w:style w:type="paragraph" w:styleId="Jalus">
    <w:name w:val="footer"/>
    <w:basedOn w:val="Normaallaad"/>
    <w:link w:val="JalusMrk"/>
    <w:uiPriority w:val="99"/>
    <w:rsid w:val="00A1437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Lisatekst">
    <w:name w:val="Lisatekst"/>
    <w:basedOn w:val="Kehatekst"/>
    <w:rsid w:val="00663367"/>
    <w:pPr>
      <w:numPr>
        <w:numId w:val="22"/>
      </w:numPr>
      <w:tabs>
        <w:tab w:val="left" w:pos="6521"/>
      </w:tabs>
      <w:spacing w:before="120" w:after="0"/>
      <w:ind w:left="360" w:hanging="360"/>
      <w:jc w:val="both"/>
    </w:pPr>
    <w:rPr>
      <w:szCs w:val="20"/>
    </w:rPr>
  </w:style>
  <w:style w:type="paragraph" w:customStyle="1" w:styleId="Bodyt">
    <w:name w:val="Bodyt"/>
    <w:basedOn w:val="Kehatekst"/>
    <w:rsid w:val="00663367"/>
    <w:pPr>
      <w:numPr>
        <w:ilvl w:val="1"/>
        <w:numId w:val="22"/>
      </w:numPr>
      <w:tabs>
        <w:tab w:val="num" w:pos="420"/>
        <w:tab w:val="left" w:pos="6521"/>
      </w:tabs>
      <w:spacing w:after="0"/>
      <w:ind w:left="420" w:hanging="420"/>
      <w:jc w:val="both"/>
    </w:pPr>
    <w:rPr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66336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663367"/>
    <w:rPr>
      <w:rFonts w:cs="Times New Roman"/>
      <w:sz w:val="24"/>
      <w:lang w:val="x-none" w:eastAsia="en-US"/>
    </w:rPr>
  </w:style>
  <w:style w:type="character" w:styleId="Kommentaariviide">
    <w:name w:val="annotation reference"/>
    <w:basedOn w:val="Liguvaikefont"/>
    <w:uiPriority w:val="99"/>
    <w:rsid w:val="00F57280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rsid w:val="00F5728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F57280"/>
    <w:rPr>
      <w:rFonts w:cs="Times New Roman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F572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sid w:val="00F57280"/>
    <w:rPr>
      <w:rFonts w:cs="Times New Roman"/>
      <w:b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rsid w:val="00F572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F57280"/>
    <w:rPr>
      <w:rFonts w:ascii="Tahoma" w:hAnsi="Tahoma" w:cs="Times New Roman"/>
      <w:sz w:val="16"/>
      <w:lang w:val="x-none" w:eastAsia="en-US"/>
    </w:rPr>
  </w:style>
  <w:style w:type="paragraph" w:styleId="Loendilik">
    <w:name w:val="List Paragraph"/>
    <w:basedOn w:val="Normaallaad"/>
    <w:uiPriority w:val="34"/>
    <w:qFormat/>
    <w:rsid w:val="00CA5124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3A0F5D"/>
    <w:pPr>
      <w:spacing w:after="120" w:line="480" w:lineRule="auto"/>
    </w:pPr>
    <w:rPr>
      <w:sz w:val="20"/>
      <w:szCs w:val="20"/>
      <w:lang w:val="en-AU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3A0F5D"/>
    <w:rPr>
      <w:rFonts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F163-D2FE-4D8A-8C41-732CC88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KINNITAN</vt:lpstr>
    </vt:vector>
  </TitlesOfParts>
  <Company>Tallinna Linnakantselei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</dc:title>
  <dc:subject/>
  <dc:creator>kasutaja</dc:creator>
  <cp:keywords/>
  <dc:description/>
  <cp:lastModifiedBy>Margit Štaub</cp:lastModifiedBy>
  <cp:revision>2</cp:revision>
  <cp:lastPrinted>2018-12-18T13:12:00Z</cp:lastPrinted>
  <dcterms:created xsi:type="dcterms:W3CDTF">2018-12-18T13:12:00Z</dcterms:created>
  <dcterms:modified xsi:type="dcterms:W3CDTF">2018-12-18T13:12:00Z</dcterms:modified>
</cp:coreProperties>
</file>