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39" w:type="dxa"/>
        <w:tblCellMar>
          <w:left w:w="0" w:type="dxa"/>
          <w:right w:w="0" w:type="dxa"/>
        </w:tblCellMar>
        <w:tblLook w:val="0000" w:firstRow="0" w:lastRow="0" w:firstColumn="0" w:lastColumn="0" w:noHBand="0" w:noVBand="0"/>
      </w:tblPr>
      <w:tblGrid>
        <w:gridCol w:w="9739"/>
      </w:tblGrid>
      <w:tr w:rsidR="000B5283" w:rsidRPr="00115409" w14:paraId="6B88732C" w14:textId="77777777" w:rsidTr="00C54188">
        <w:trPr>
          <w:cantSplit/>
        </w:trPr>
        <w:tc>
          <w:tcPr>
            <w:tcW w:w="9739" w:type="dxa"/>
          </w:tcPr>
          <w:p w14:paraId="6D08A077" w14:textId="77777777" w:rsidR="000B5283" w:rsidRPr="00115409" w:rsidRDefault="000B5283" w:rsidP="00C54188">
            <w:pPr>
              <w:jc w:val="right"/>
              <w:rPr>
                <w:rFonts w:ascii="Arial" w:hAnsi="Arial" w:cs="Arial"/>
                <w:sz w:val="22"/>
                <w:szCs w:val="22"/>
              </w:rPr>
            </w:pPr>
            <w:r w:rsidRPr="00115409">
              <w:rPr>
                <w:rFonts w:ascii="Arial" w:hAnsi="Arial" w:cs="Arial"/>
                <w:sz w:val="22"/>
                <w:szCs w:val="22"/>
              </w:rPr>
              <w:t>KINNITATUD</w:t>
            </w:r>
          </w:p>
          <w:p w14:paraId="7F00E3F9" w14:textId="77777777" w:rsidR="000B5283" w:rsidRPr="00115409" w:rsidRDefault="000B5283" w:rsidP="00C54188">
            <w:pPr>
              <w:jc w:val="right"/>
              <w:rPr>
                <w:rFonts w:ascii="Arial" w:hAnsi="Arial" w:cs="Arial"/>
                <w:sz w:val="22"/>
                <w:szCs w:val="22"/>
              </w:rPr>
            </w:pPr>
            <w:r w:rsidRPr="00115409">
              <w:rPr>
                <w:rFonts w:ascii="Arial" w:hAnsi="Arial" w:cs="Arial"/>
                <w:sz w:val="22"/>
                <w:szCs w:val="22"/>
              </w:rPr>
              <w:t xml:space="preserve">Tallinna linna personalidirektor 21.09.2021  </w:t>
            </w:r>
          </w:p>
          <w:p w14:paraId="6036B347" w14:textId="77777777" w:rsidR="000B5283" w:rsidRPr="00115409" w:rsidRDefault="000B5283" w:rsidP="00C54188">
            <w:pPr>
              <w:jc w:val="right"/>
              <w:rPr>
                <w:rFonts w:ascii="Arial" w:hAnsi="Arial" w:cs="Arial"/>
                <w:sz w:val="22"/>
                <w:szCs w:val="22"/>
              </w:rPr>
            </w:pPr>
            <w:r w:rsidRPr="00115409">
              <w:rPr>
                <w:rFonts w:ascii="Arial" w:hAnsi="Arial" w:cs="Arial"/>
                <w:sz w:val="22"/>
                <w:szCs w:val="22"/>
              </w:rPr>
              <w:t xml:space="preserve">käskkirjaga nr </w:t>
            </w:r>
            <w:r w:rsidRPr="00115409">
              <w:rPr>
                <w:rFonts w:ascii="Arial" w:hAnsi="Arial" w:cs="Arial"/>
                <w:sz w:val="22"/>
                <w:szCs w:val="22"/>
                <w:lang w:val="fo-FO"/>
              </w:rPr>
              <w:t>2-4.1/59</w:t>
            </w:r>
          </w:p>
          <w:p w14:paraId="2D889352" w14:textId="77777777" w:rsidR="000B5283" w:rsidRPr="00115409" w:rsidRDefault="000B5283" w:rsidP="00C54188">
            <w:pPr>
              <w:jc w:val="right"/>
              <w:rPr>
                <w:rFonts w:ascii="Arial" w:hAnsi="Arial" w:cs="Arial"/>
                <w:sz w:val="22"/>
                <w:szCs w:val="22"/>
              </w:rPr>
            </w:pPr>
            <w:r w:rsidRPr="00115409">
              <w:rPr>
                <w:rFonts w:ascii="Arial" w:hAnsi="Arial" w:cs="Arial"/>
                <w:sz w:val="22"/>
                <w:szCs w:val="22"/>
              </w:rPr>
              <w:t>LISA 5</w:t>
            </w:r>
          </w:p>
        </w:tc>
      </w:tr>
    </w:tbl>
    <w:p w14:paraId="6CB75CA3" w14:textId="77777777" w:rsidR="000B5283" w:rsidRPr="00115409" w:rsidRDefault="000B5283" w:rsidP="000B5283">
      <w:pPr>
        <w:tabs>
          <w:tab w:val="left" w:pos="993"/>
        </w:tabs>
        <w:rPr>
          <w:rFonts w:ascii="Arial" w:hAnsi="Arial" w:cs="Arial"/>
          <w:sz w:val="22"/>
          <w:szCs w:val="22"/>
        </w:rPr>
      </w:pPr>
    </w:p>
    <w:p w14:paraId="5169CA95" w14:textId="77777777" w:rsidR="000B5283" w:rsidRPr="00115409" w:rsidRDefault="000B5283" w:rsidP="000B5283">
      <w:pPr>
        <w:tabs>
          <w:tab w:val="left" w:pos="993"/>
        </w:tabs>
        <w:rPr>
          <w:rFonts w:ascii="Arial" w:hAnsi="Arial" w:cs="Arial"/>
          <w:sz w:val="22"/>
          <w:szCs w:val="22"/>
        </w:rPr>
      </w:pPr>
    </w:p>
    <w:tbl>
      <w:tblPr>
        <w:tblW w:w="9739" w:type="dxa"/>
        <w:tblLayout w:type="fixed"/>
        <w:tblLook w:val="0000" w:firstRow="0" w:lastRow="0" w:firstColumn="0" w:lastColumn="0" w:noHBand="0" w:noVBand="0"/>
      </w:tblPr>
      <w:tblGrid>
        <w:gridCol w:w="4589"/>
        <w:gridCol w:w="5150"/>
      </w:tblGrid>
      <w:tr w:rsidR="000B5283" w:rsidRPr="00115409" w14:paraId="7BFE9944" w14:textId="77777777" w:rsidTr="00C54188">
        <w:trPr>
          <w:cantSplit/>
        </w:trPr>
        <w:tc>
          <w:tcPr>
            <w:tcW w:w="4589" w:type="dxa"/>
          </w:tcPr>
          <w:p w14:paraId="628D8939" w14:textId="77777777" w:rsidR="000B5283" w:rsidRPr="00115409" w:rsidRDefault="000B5283" w:rsidP="00C54188">
            <w:pPr>
              <w:pStyle w:val="Pealk1"/>
              <w:ind w:right="142"/>
              <w:rPr>
                <w:rFonts w:ascii="Arial" w:hAnsi="Arial" w:cs="Arial"/>
                <w:sz w:val="22"/>
                <w:szCs w:val="22"/>
              </w:rPr>
            </w:pPr>
            <w:r w:rsidRPr="00115409">
              <w:rPr>
                <w:rFonts w:ascii="Arial" w:hAnsi="Arial" w:cs="Arial"/>
                <w:sz w:val="22"/>
                <w:szCs w:val="22"/>
              </w:rPr>
              <w:t>Linna finantsteenistuse raamatupidamiskeskuse müügiraamatupidamise sektori vanemraamatupidaja ametijuhend</w:t>
            </w:r>
          </w:p>
          <w:p w14:paraId="6AD63A67" w14:textId="77777777" w:rsidR="000B5283" w:rsidRPr="00115409" w:rsidRDefault="000B5283" w:rsidP="00C54188">
            <w:pPr>
              <w:pStyle w:val="Pealk1"/>
              <w:ind w:right="142"/>
              <w:rPr>
                <w:rFonts w:ascii="Arial" w:hAnsi="Arial" w:cs="Arial"/>
                <w:sz w:val="22"/>
                <w:szCs w:val="22"/>
              </w:rPr>
            </w:pPr>
          </w:p>
        </w:tc>
        <w:tc>
          <w:tcPr>
            <w:tcW w:w="5150" w:type="dxa"/>
          </w:tcPr>
          <w:p w14:paraId="378B746F" w14:textId="77777777" w:rsidR="000B5283" w:rsidRPr="00115409" w:rsidRDefault="000B5283" w:rsidP="00C54188">
            <w:pPr>
              <w:pStyle w:val="BodyText"/>
              <w:tabs>
                <w:tab w:val="left" w:pos="6521"/>
              </w:tabs>
              <w:ind w:right="142"/>
              <w:jc w:val="left"/>
              <w:rPr>
                <w:rFonts w:ascii="Arial" w:hAnsi="Arial" w:cs="Arial"/>
                <w:sz w:val="22"/>
                <w:szCs w:val="22"/>
              </w:rPr>
            </w:pPr>
          </w:p>
        </w:tc>
      </w:tr>
    </w:tbl>
    <w:tbl>
      <w:tblPr>
        <w:tblStyle w:val="LightShading"/>
        <w:tblW w:w="0" w:type="auto"/>
        <w:tblLook w:val="0620" w:firstRow="1" w:lastRow="0" w:firstColumn="0" w:lastColumn="0" w:noHBand="1" w:noVBand="1"/>
      </w:tblPr>
      <w:tblGrid>
        <w:gridCol w:w="4465"/>
        <w:gridCol w:w="4607"/>
      </w:tblGrid>
      <w:tr w:rsidR="000B5283" w:rsidRPr="00115409" w14:paraId="5D07420F" w14:textId="77777777" w:rsidTr="00C54188">
        <w:trPr>
          <w:cnfStyle w:val="100000000000" w:firstRow="1" w:lastRow="0" w:firstColumn="0" w:lastColumn="0" w:oddVBand="0" w:evenVBand="0" w:oddHBand="0" w:evenHBand="0" w:firstRowFirstColumn="0" w:firstRowLastColumn="0" w:lastRowFirstColumn="0" w:lastRowLastColumn="0"/>
        </w:trPr>
        <w:tc>
          <w:tcPr>
            <w:tcW w:w="9214" w:type="dxa"/>
            <w:gridSpan w:val="2"/>
            <w:tcBorders>
              <w:top w:val="single" w:sz="4" w:space="0" w:color="auto"/>
              <w:bottom w:val="single" w:sz="4" w:space="0" w:color="auto"/>
            </w:tcBorders>
          </w:tcPr>
          <w:p w14:paraId="714AC8D3" w14:textId="77777777" w:rsidR="000B5283" w:rsidRPr="00115409" w:rsidRDefault="000B5283" w:rsidP="000B5283">
            <w:pPr>
              <w:pStyle w:val="ListParagraph"/>
              <w:numPr>
                <w:ilvl w:val="0"/>
                <w:numId w:val="1"/>
              </w:numPr>
              <w:ind w:right="142"/>
              <w:rPr>
                <w:rFonts w:ascii="Arial" w:hAnsi="Arial" w:cs="Arial"/>
                <w:color w:val="auto"/>
                <w:szCs w:val="22"/>
              </w:rPr>
            </w:pPr>
            <w:r w:rsidRPr="00115409">
              <w:rPr>
                <w:rFonts w:ascii="Arial" w:hAnsi="Arial" w:cs="Arial"/>
                <w:color w:val="auto"/>
                <w:szCs w:val="22"/>
              </w:rPr>
              <w:t xml:space="preserve">ÜLDOSA  </w:t>
            </w:r>
          </w:p>
        </w:tc>
      </w:tr>
      <w:tr w:rsidR="000B5283" w:rsidRPr="00115409" w14:paraId="1C6012F2" w14:textId="77777777" w:rsidTr="00C54188">
        <w:tc>
          <w:tcPr>
            <w:tcW w:w="4536" w:type="dxa"/>
            <w:tcBorders>
              <w:top w:val="single" w:sz="4" w:space="0" w:color="auto"/>
            </w:tcBorders>
          </w:tcPr>
          <w:p w14:paraId="7A7E1994" w14:textId="77777777" w:rsidR="000B5283" w:rsidRPr="00115409" w:rsidRDefault="000B5283" w:rsidP="000B5283">
            <w:pPr>
              <w:pStyle w:val="ListParagraph"/>
              <w:numPr>
                <w:ilvl w:val="1"/>
                <w:numId w:val="1"/>
              </w:numPr>
              <w:spacing w:after="120"/>
              <w:ind w:left="323" w:right="142" w:hanging="323"/>
              <w:jc w:val="left"/>
              <w:rPr>
                <w:rFonts w:ascii="Arial" w:hAnsi="Arial" w:cs="Arial"/>
                <w:color w:val="auto"/>
                <w:szCs w:val="22"/>
              </w:rPr>
            </w:pPr>
            <w:r w:rsidRPr="00115409">
              <w:rPr>
                <w:rFonts w:ascii="Arial" w:hAnsi="Arial" w:cs="Arial"/>
                <w:color w:val="auto"/>
                <w:szCs w:val="22"/>
              </w:rPr>
              <w:t>Tööandja</w:t>
            </w:r>
          </w:p>
        </w:tc>
        <w:tc>
          <w:tcPr>
            <w:tcW w:w="4678" w:type="dxa"/>
            <w:tcBorders>
              <w:top w:val="single" w:sz="4" w:space="0" w:color="auto"/>
            </w:tcBorders>
          </w:tcPr>
          <w:p w14:paraId="52A844B1" w14:textId="77777777" w:rsidR="000B5283" w:rsidRPr="00115409" w:rsidRDefault="000B5283" w:rsidP="00C54188">
            <w:pPr>
              <w:spacing w:after="120"/>
              <w:ind w:right="142"/>
              <w:rPr>
                <w:rFonts w:ascii="Arial" w:hAnsi="Arial" w:cs="Arial"/>
                <w:color w:val="auto"/>
                <w:szCs w:val="22"/>
              </w:rPr>
            </w:pPr>
            <w:r w:rsidRPr="00115409">
              <w:rPr>
                <w:rFonts w:ascii="Arial" w:hAnsi="Arial" w:cs="Arial"/>
                <w:color w:val="auto"/>
                <w:szCs w:val="22"/>
              </w:rPr>
              <w:t>Tallinna Strateegiakeskus</w:t>
            </w:r>
          </w:p>
        </w:tc>
      </w:tr>
      <w:tr w:rsidR="000B5283" w:rsidRPr="00115409" w14:paraId="08B0BD10" w14:textId="77777777" w:rsidTr="00C54188">
        <w:tc>
          <w:tcPr>
            <w:tcW w:w="4536" w:type="dxa"/>
          </w:tcPr>
          <w:p w14:paraId="2CC37CD2" w14:textId="77777777" w:rsidR="000B5283" w:rsidRPr="00115409" w:rsidRDefault="000B5283" w:rsidP="000B5283">
            <w:pPr>
              <w:pStyle w:val="ListParagraph"/>
              <w:numPr>
                <w:ilvl w:val="1"/>
                <w:numId w:val="1"/>
              </w:numPr>
              <w:spacing w:after="120"/>
              <w:ind w:left="323" w:right="142" w:hanging="323"/>
              <w:jc w:val="left"/>
              <w:rPr>
                <w:rFonts w:ascii="Arial" w:hAnsi="Arial" w:cs="Arial"/>
                <w:color w:val="auto"/>
                <w:szCs w:val="22"/>
              </w:rPr>
            </w:pPr>
            <w:r w:rsidRPr="00115409">
              <w:rPr>
                <w:rFonts w:ascii="Arial" w:hAnsi="Arial" w:cs="Arial"/>
                <w:color w:val="auto"/>
                <w:szCs w:val="22"/>
              </w:rPr>
              <w:t>Struktuuriüksus</w:t>
            </w:r>
          </w:p>
        </w:tc>
        <w:tc>
          <w:tcPr>
            <w:tcW w:w="4678" w:type="dxa"/>
          </w:tcPr>
          <w:p w14:paraId="629852E3" w14:textId="77777777" w:rsidR="000B5283" w:rsidRPr="00115409" w:rsidRDefault="000B5283" w:rsidP="00C54188">
            <w:pPr>
              <w:spacing w:after="120"/>
              <w:ind w:right="142"/>
              <w:jc w:val="left"/>
              <w:rPr>
                <w:rFonts w:ascii="Arial" w:hAnsi="Arial" w:cs="Arial"/>
                <w:color w:val="auto"/>
                <w:szCs w:val="22"/>
              </w:rPr>
            </w:pPr>
            <w:r w:rsidRPr="00115409">
              <w:rPr>
                <w:rFonts w:ascii="Arial" w:hAnsi="Arial" w:cs="Arial"/>
                <w:color w:val="auto"/>
                <w:szCs w:val="22"/>
              </w:rPr>
              <w:t>Linna finantsteenistus, raamatupidamiskeskus (edaspidi keskus)</w:t>
            </w:r>
          </w:p>
        </w:tc>
      </w:tr>
      <w:tr w:rsidR="000B5283" w:rsidRPr="00115409" w14:paraId="76FA3D70" w14:textId="77777777" w:rsidTr="00C54188">
        <w:tc>
          <w:tcPr>
            <w:tcW w:w="4536" w:type="dxa"/>
          </w:tcPr>
          <w:p w14:paraId="7F51C62E" w14:textId="77777777" w:rsidR="000B5283" w:rsidRPr="00115409" w:rsidRDefault="000B5283" w:rsidP="000B5283">
            <w:pPr>
              <w:pStyle w:val="ListParagraph"/>
              <w:numPr>
                <w:ilvl w:val="1"/>
                <w:numId w:val="1"/>
              </w:numPr>
              <w:spacing w:after="120"/>
              <w:ind w:left="323" w:right="142" w:hanging="323"/>
              <w:jc w:val="left"/>
              <w:rPr>
                <w:rFonts w:ascii="Arial" w:hAnsi="Arial" w:cs="Arial"/>
                <w:color w:val="auto"/>
                <w:szCs w:val="22"/>
              </w:rPr>
            </w:pPr>
            <w:r w:rsidRPr="00115409">
              <w:rPr>
                <w:rFonts w:ascii="Arial" w:hAnsi="Arial" w:cs="Arial"/>
                <w:color w:val="auto"/>
                <w:szCs w:val="22"/>
              </w:rPr>
              <w:t>Ametikoha nimetus</w:t>
            </w:r>
          </w:p>
        </w:tc>
        <w:tc>
          <w:tcPr>
            <w:tcW w:w="4678" w:type="dxa"/>
          </w:tcPr>
          <w:p w14:paraId="7F2CDBD4" w14:textId="77777777" w:rsidR="000B5283" w:rsidRPr="00115409" w:rsidRDefault="000B5283" w:rsidP="00C54188">
            <w:pPr>
              <w:spacing w:after="120"/>
              <w:ind w:right="142"/>
              <w:jc w:val="left"/>
              <w:rPr>
                <w:rFonts w:ascii="Arial" w:hAnsi="Arial" w:cs="Arial"/>
                <w:color w:val="auto"/>
                <w:szCs w:val="22"/>
              </w:rPr>
            </w:pPr>
            <w:r w:rsidRPr="00115409">
              <w:rPr>
                <w:rFonts w:ascii="Arial" w:hAnsi="Arial" w:cs="Arial"/>
                <w:color w:val="auto"/>
                <w:szCs w:val="22"/>
              </w:rPr>
              <w:t>Müügiraamatupidamise sektori (edaspidi sektor) vanemraamatupidaja</w:t>
            </w:r>
          </w:p>
        </w:tc>
      </w:tr>
      <w:tr w:rsidR="000B5283" w:rsidRPr="00115409" w14:paraId="48AEACE4" w14:textId="77777777" w:rsidTr="00C54188">
        <w:tc>
          <w:tcPr>
            <w:tcW w:w="4536" w:type="dxa"/>
          </w:tcPr>
          <w:p w14:paraId="7913E167" w14:textId="77777777" w:rsidR="000B5283" w:rsidRPr="00115409" w:rsidRDefault="000B5283" w:rsidP="000B5283">
            <w:pPr>
              <w:pStyle w:val="ListParagraph"/>
              <w:numPr>
                <w:ilvl w:val="1"/>
                <w:numId w:val="1"/>
              </w:numPr>
              <w:spacing w:after="120"/>
              <w:ind w:left="323" w:right="142" w:hanging="323"/>
              <w:jc w:val="left"/>
              <w:rPr>
                <w:rFonts w:ascii="Arial" w:hAnsi="Arial" w:cs="Arial"/>
                <w:color w:val="auto"/>
                <w:szCs w:val="22"/>
              </w:rPr>
            </w:pPr>
            <w:r w:rsidRPr="00115409">
              <w:rPr>
                <w:rFonts w:ascii="Arial" w:hAnsi="Arial" w:cs="Arial"/>
                <w:color w:val="auto"/>
                <w:szCs w:val="22"/>
              </w:rPr>
              <w:t>Ettepaneku esitaja tööle võtmisel</w:t>
            </w:r>
          </w:p>
        </w:tc>
        <w:tc>
          <w:tcPr>
            <w:tcW w:w="4678" w:type="dxa"/>
          </w:tcPr>
          <w:p w14:paraId="0ABB2608" w14:textId="77777777" w:rsidR="000B5283" w:rsidRPr="00115409" w:rsidRDefault="000B5283" w:rsidP="00C54188">
            <w:pPr>
              <w:spacing w:after="120"/>
              <w:ind w:right="142"/>
              <w:jc w:val="left"/>
              <w:rPr>
                <w:rFonts w:ascii="Arial" w:hAnsi="Arial" w:cs="Arial"/>
                <w:color w:val="auto"/>
                <w:szCs w:val="22"/>
              </w:rPr>
            </w:pPr>
            <w:r w:rsidRPr="00115409">
              <w:rPr>
                <w:rFonts w:ascii="Arial" w:hAnsi="Arial" w:cs="Arial"/>
                <w:color w:val="auto"/>
                <w:szCs w:val="22"/>
              </w:rPr>
              <w:t>Linna finantsdirektor, linna pearaamatupidaja ettepanekul</w:t>
            </w:r>
          </w:p>
        </w:tc>
      </w:tr>
      <w:tr w:rsidR="000B5283" w:rsidRPr="00115409" w14:paraId="3979FD50" w14:textId="77777777" w:rsidTr="00C54188">
        <w:tc>
          <w:tcPr>
            <w:tcW w:w="4536" w:type="dxa"/>
          </w:tcPr>
          <w:p w14:paraId="702B7234" w14:textId="77777777" w:rsidR="000B5283" w:rsidRPr="00115409" w:rsidRDefault="000B5283" w:rsidP="000B5283">
            <w:pPr>
              <w:pStyle w:val="ListParagraph"/>
              <w:numPr>
                <w:ilvl w:val="1"/>
                <w:numId w:val="1"/>
              </w:numPr>
              <w:spacing w:after="120"/>
              <w:ind w:left="323" w:right="142" w:hanging="323"/>
              <w:jc w:val="left"/>
              <w:rPr>
                <w:rFonts w:ascii="Arial" w:hAnsi="Arial" w:cs="Arial"/>
                <w:color w:val="auto"/>
                <w:szCs w:val="22"/>
              </w:rPr>
            </w:pPr>
            <w:r w:rsidRPr="00115409">
              <w:rPr>
                <w:rFonts w:ascii="Arial" w:hAnsi="Arial" w:cs="Arial"/>
                <w:color w:val="auto"/>
                <w:szCs w:val="22"/>
              </w:rPr>
              <w:t>Vahetu juht</w:t>
            </w:r>
          </w:p>
        </w:tc>
        <w:tc>
          <w:tcPr>
            <w:tcW w:w="4678" w:type="dxa"/>
          </w:tcPr>
          <w:p w14:paraId="4DC92AC1" w14:textId="77777777" w:rsidR="000B5283" w:rsidRPr="00115409" w:rsidRDefault="000B5283" w:rsidP="00C54188">
            <w:pPr>
              <w:spacing w:after="120"/>
              <w:ind w:right="142"/>
              <w:jc w:val="left"/>
              <w:rPr>
                <w:rFonts w:ascii="Arial" w:hAnsi="Arial" w:cs="Arial"/>
                <w:color w:val="auto"/>
                <w:szCs w:val="22"/>
              </w:rPr>
            </w:pPr>
            <w:r w:rsidRPr="00115409">
              <w:rPr>
                <w:rFonts w:ascii="Arial" w:hAnsi="Arial" w:cs="Arial"/>
                <w:color w:val="auto"/>
                <w:szCs w:val="22"/>
              </w:rPr>
              <w:t>Sektori juhtivspetsialist</w:t>
            </w:r>
          </w:p>
        </w:tc>
      </w:tr>
      <w:tr w:rsidR="000B5283" w:rsidRPr="00115409" w14:paraId="758D8692" w14:textId="77777777" w:rsidTr="00C54188">
        <w:tc>
          <w:tcPr>
            <w:tcW w:w="4536" w:type="dxa"/>
          </w:tcPr>
          <w:p w14:paraId="17F7BFAE" w14:textId="77777777" w:rsidR="000B5283" w:rsidRPr="00115409" w:rsidRDefault="000B5283" w:rsidP="000B5283">
            <w:pPr>
              <w:pStyle w:val="ListParagraph"/>
              <w:numPr>
                <w:ilvl w:val="1"/>
                <w:numId w:val="1"/>
              </w:numPr>
              <w:spacing w:after="120"/>
              <w:ind w:left="323" w:right="142" w:hanging="323"/>
              <w:jc w:val="left"/>
              <w:rPr>
                <w:rFonts w:ascii="Arial" w:hAnsi="Arial" w:cs="Arial"/>
                <w:color w:val="auto"/>
                <w:szCs w:val="22"/>
              </w:rPr>
            </w:pPr>
            <w:r w:rsidRPr="00115409">
              <w:rPr>
                <w:rFonts w:ascii="Arial" w:hAnsi="Arial" w:cs="Arial"/>
                <w:color w:val="auto"/>
                <w:szCs w:val="22"/>
              </w:rPr>
              <w:t>Alluvad</w:t>
            </w:r>
          </w:p>
        </w:tc>
        <w:tc>
          <w:tcPr>
            <w:tcW w:w="4678" w:type="dxa"/>
          </w:tcPr>
          <w:p w14:paraId="168132FB" w14:textId="77777777" w:rsidR="000B5283" w:rsidRPr="00115409" w:rsidRDefault="000B5283" w:rsidP="00C54188">
            <w:pPr>
              <w:spacing w:after="120"/>
              <w:ind w:right="142"/>
              <w:jc w:val="left"/>
              <w:rPr>
                <w:rFonts w:ascii="Arial" w:hAnsi="Arial" w:cs="Arial"/>
                <w:color w:val="auto"/>
                <w:szCs w:val="22"/>
              </w:rPr>
            </w:pPr>
            <w:r w:rsidRPr="00115409">
              <w:rPr>
                <w:rFonts w:ascii="Arial" w:hAnsi="Arial" w:cs="Arial"/>
                <w:color w:val="auto"/>
                <w:szCs w:val="22"/>
              </w:rPr>
              <w:t>Puuduvad</w:t>
            </w:r>
          </w:p>
        </w:tc>
      </w:tr>
      <w:tr w:rsidR="000B5283" w:rsidRPr="00115409" w14:paraId="3B785903" w14:textId="77777777" w:rsidTr="00C54188">
        <w:tc>
          <w:tcPr>
            <w:tcW w:w="4536" w:type="dxa"/>
            <w:tcBorders>
              <w:bottom w:val="nil"/>
            </w:tcBorders>
          </w:tcPr>
          <w:p w14:paraId="51708281" w14:textId="77777777" w:rsidR="000B5283" w:rsidRPr="00115409" w:rsidRDefault="000B5283" w:rsidP="000B5283">
            <w:pPr>
              <w:pStyle w:val="ListParagraph"/>
              <w:numPr>
                <w:ilvl w:val="1"/>
                <w:numId w:val="1"/>
              </w:numPr>
              <w:spacing w:after="120"/>
              <w:ind w:left="323" w:right="142" w:hanging="323"/>
              <w:jc w:val="left"/>
              <w:rPr>
                <w:rFonts w:ascii="Arial" w:hAnsi="Arial" w:cs="Arial"/>
                <w:color w:val="auto"/>
                <w:szCs w:val="22"/>
              </w:rPr>
            </w:pPr>
            <w:r w:rsidRPr="00115409">
              <w:rPr>
                <w:rFonts w:ascii="Arial" w:hAnsi="Arial" w:cs="Arial"/>
                <w:color w:val="auto"/>
                <w:szCs w:val="22"/>
              </w:rPr>
              <w:t>Asendaja</w:t>
            </w:r>
          </w:p>
        </w:tc>
        <w:tc>
          <w:tcPr>
            <w:tcW w:w="4678" w:type="dxa"/>
            <w:tcBorders>
              <w:bottom w:val="nil"/>
            </w:tcBorders>
          </w:tcPr>
          <w:p w14:paraId="644B6541" w14:textId="77777777" w:rsidR="000B5283" w:rsidRPr="00115409" w:rsidRDefault="000B5283" w:rsidP="00C54188">
            <w:pPr>
              <w:spacing w:after="120"/>
              <w:ind w:right="142"/>
              <w:jc w:val="left"/>
              <w:rPr>
                <w:rFonts w:ascii="Arial" w:hAnsi="Arial" w:cs="Arial"/>
                <w:color w:val="auto"/>
                <w:szCs w:val="22"/>
              </w:rPr>
            </w:pPr>
            <w:r w:rsidRPr="00115409">
              <w:rPr>
                <w:rFonts w:ascii="Arial" w:hAnsi="Arial" w:cs="Arial"/>
                <w:color w:val="auto"/>
                <w:szCs w:val="22"/>
              </w:rPr>
              <w:t>Sektori vanemraamatupidaja</w:t>
            </w:r>
          </w:p>
        </w:tc>
      </w:tr>
      <w:tr w:rsidR="000B5283" w:rsidRPr="00115409" w14:paraId="789E82AD" w14:textId="77777777" w:rsidTr="00C54188">
        <w:tc>
          <w:tcPr>
            <w:tcW w:w="4536" w:type="dxa"/>
            <w:tcBorders>
              <w:top w:val="nil"/>
              <w:bottom w:val="single" w:sz="4" w:space="0" w:color="auto"/>
            </w:tcBorders>
          </w:tcPr>
          <w:p w14:paraId="12FB9F3C" w14:textId="77777777" w:rsidR="000B5283" w:rsidRPr="00115409" w:rsidRDefault="000B5283" w:rsidP="000B5283">
            <w:pPr>
              <w:pStyle w:val="ListParagraph"/>
              <w:numPr>
                <w:ilvl w:val="1"/>
                <w:numId w:val="1"/>
              </w:numPr>
              <w:spacing w:after="120"/>
              <w:ind w:left="323" w:right="142" w:hanging="323"/>
              <w:jc w:val="left"/>
              <w:rPr>
                <w:rFonts w:ascii="Arial" w:hAnsi="Arial" w:cs="Arial"/>
                <w:color w:val="auto"/>
                <w:szCs w:val="22"/>
              </w:rPr>
            </w:pPr>
            <w:r w:rsidRPr="00115409">
              <w:rPr>
                <w:rFonts w:ascii="Arial" w:hAnsi="Arial" w:cs="Arial"/>
                <w:color w:val="auto"/>
                <w:szCs w:val="22"/>
              </w:rPr>
              <w:t>Asendatav</w:t>
            </w:r>
          </w:p>
        </w:tc>
        <w:tc>
          <w:tcPr>
            <w:tcW w:w="4678" w:type="dxa"/>
            <w:tcBorders>
              <w:top w:val="nil"/>
              <w:bottom w:val="single" w:sz="4" w:space="0" w:color="auto"/>
            </w:tcBorders>
          </w:tcPr>
          <w:p w14:paraId="5A187DCA" w14:textId="77777777" w:rsidR="000B5283" w:rsidRPr="00115409" w:rsidRDefault="000B5283" w:rsidP="00C54188">
            <w:pPr>
              <w:spacing w:after="120"/>
              <w:ind w:right="142"/>
              <w:jc w:val="left"/>
              <w:rPr>
                <w:rFonts w:ascii="Arial" w:hAnsi="Arial" w:cs="Arial"/>
                <w:color w:val="auto"/>
                <w:szCs w:val="22"/>
              </w:rPr>
            </w:pPr>
            <w:r w:rsidRPr="00115409">
              <w:rPr>
                <w:rFonts w:ascii="Arial" w:hAnsi="Arial" w:cs="Arial"/>
                <w:color w:val="auto"/>
                <w:szCs w:val="22"/>
              </w:rPr>
              <w:t>Sektori vanemraamatupidaja</w:t>
            </w:r>
          </w:p>
        </w:tc>
      </w:tr>
    </w:tbl>
    <w:p w14:paraId="74080DF2" w14:textId="77777777" w:rsidR="000B5283" w:rsidRPr="00115409" w:rsidRDefault="000B5283" w:rsidP="000B5283">
      <w:pPr>
        <w:ind w:right="142"/>
        <w:jc w:val="left"/>
        <w:rPr>
          <w:rFonts w:ascii="Arial" w:hAnsi="Arial" w:cs="Arial"/>
          <w:sz w:val="22"/>
          <w:szCs w:val="22"/>
        </w:rPr>
      </w:pPr>
    </w:p>
    <w:p w14:paraId="740BFAB7" w14:textId="77777777" w:rsidR="000B5283" w:rsidRPr="00115409" w:rsidRDefault="000B5283" w:rsidP="000B5283">
      <w:pPr>
        <w:ind w:right="142"/>
        <w:jc w:val="left"/>
        <w:rPr>
          <w:rFonts w:ascii="Arial" w:hAnsi="Arial" w:cs="Arial"/>
          <w:sz w:val="22"/>
          <w:szCs w:val="22"/>
        </w:rPr>
      </w:pPr>
    </w:p>
    <w:tbl>
      <w:tblPr>
        <w:tblStyle w:val="LightShading"/>
        <w:tblW w:w="0" w:type="auto"/>
        <w:tblLook w:val="0620" w:firstRow="1" w:lastRow="0" w:firstColumn="0" w:lastColumn="0" w:noHBand="1" w:noVBand="1"/>
      </w:tblPr>
      <w:tblGrid>
        <w:gridCol w:w="9072"/>
      </w:tblGrid>
      <w:tr w:rsidR="000B5283" w:rsidRPr="00115409" w14:paraId="73B512DF" w14:textId="77777777" w:rsidTr="00C54188">
        <w:trPr>
          <w:cnfStyle w:val="100000000000" w:firstRow="1" w:lastRow="0" w:firstColumn="0" w:lastColumn="0" w:oddVBand="0" w:evenVBand="0" w:oddHBand="0" w:evenHBand="0" w:firstRowFirstColumn="0" w:firstRowLastColumn="0" w:lastRowFirstColumn="0" w:lastRowLastColumn="0"/>
        </w:trPr>
        <w:tc>
          <w:tcPr>
            <w:tcW w:w="9212" w:type="dxa"/>
            <w:tcBorders>
              <w:top w:val="single" w:sz="4" w:space="0" w:color="auto"/>
              <w:bottom w:val="single" w:sz="4" w:space="0" w:color="auto"/>
            </w:tcBorders>
          </w:tcPr>
          <w:p w14:paraId="0A9E3DCA" w14:textId="77777777" w:rsidR="000B5283" w:rsidRPr="00115409" w:rsidRDefault="000B5283" w:rsidP="000B5283">
            <w:pPr>
              <w:pStyle w:val="ListParagraph"/>
              <w:numPr>
                <w:ilvl w:val="0"/>
                <w:numId w:val="1"/>
              </w:numPr>
              <w:ind w:right="142"/>
              <w:rPr>
                <w:rFonts w:ascii="Arial" w:hAnsi="Arial" w:cs="Arial"/>
                <w:color w:val="auto"/>
                <w:szCs w:val="22"/>
              </w:rPr>
            </w:pPr>
            <w:r w:rsidRPr="00115409">
              <w:rPr>
                <w:rFonts w:ascii="Arial" w:hAnsi="Arial" w:cs="Arial"/>
                <w:color w:val="auto"/>
                <w:szCs w:val="22"/>
              </w:rPr>
              <w:t>TÖÖKOHA EESMÄRK</w:t>
            </w:r>
          </w:p>
        </w:tc>
      </w:tr>
      <w:tr w:rsidR="000B5283" w:rsidRPr="00115409" w14:paraId="512CD4A0" w14:textId="77777777" w:rsidTr="00C54188">
        <w:tc>
          <w:tcPr>
            <w:tcW w:w="9212" w:type="dxa"/>
            <w:tcBorders>
              <w:top w:val="single" w:sz="4" w:space="0" w:color="auto"/>
              <w:bottom w:val="single" w:sz="4" w:space="0" w:color="auto"/>
            </w:tcBorders>
          </w:tcPr>
          <w:p w14:paraId="04A1E076" w14:textId="77777777" w:rsidR="000B5283" w:rsidRPr="00115409" w:rsidRDefault="000B5283" w:rsidP="00C54188">
            <w:pPr>
              <w:ind w:right="142"/>
              <w:rPr>
                <w:rFonts w:ascii="Arial" w:hAnsi="Arial" w:cs="Arial"/>
                <w:color w:val="auto"/>
                <w:szCs w:val="22"/>
              </w:rPr>
            </w:pPr>
            <w:r w:rsidRPr="00115409">
              <w:rPr>
                <w:rFonts w:ascii="Arial" w:hAnsi="Arial" w:cs="Arial"/>
                <w:color w:val="auto"/>
                <w:szCs w:val="22"/>
              </w:rPr>
              <w:t xml:space="preserve">Keskuses teenindatavate linna asutuste, äriühingute, sihtasutuste ja mittetulundusühingute müügiraamatupidamise teostamine riigi ja Tallinna õigusaktidega kehtestatud korras ja tähtaegadel </w:t>
            </w:r>
            <w:r w:rsidRPr="00115409">
              <w:rPr>
                <w:rFonts w:ascii="Arial" w:hAnsi="Arial" w:cs="Arial"/>
                <w:color w:val="auto"/>
                <w:szCs w:val="22"/>
                <w:lang w:eastAsia="et-EE"/>
              </w:rPr>
              <w:t>nii, et oleks tagatud aktuaalse, võrreldava ja objektiivse informatsiooni saamine teenindatavate asutuste ja linna konsolideerimisgrupi finantsseisundist ning majandustulemustest.</w:t>
            </w:r>
          </w:p>
        </w:tc>
      </w:tr>
    </w:tbl>
    <w:p w14:paraId="3FE5DC16" w14:textId="77777777" w:rsidR="000B5283" w:rsidRPr="00115409" w:rsidRDefault="000B5283" w:rsidP="000B5283">
      <w:pPr>
        <w:ind w:right="142"/>
        <w:jc w:val="left"/>
        <w:rPr>
          <w:rFonts w:ascii="Arial" w:hAnsi="Arial" w:cs="Arial"/>
          <w:sz w:val="22"/>
          <w:szCs w:val="22"/>
        </w:rPr>
      </w:pPr>
    </w:p>
    <w:p w14:paraId="70390949" w14:textId="77777777" w:rsidR="000B5283" w:rsidRPr="00115409" w:rsidRDefault="000B5283" w:rsidP="000B5283">
      <w:pPr>
        <w:ind w:right="142"/>
        <w:jc w:val="left"/>
        <w:rPr>
          <w:rFonts w:ascii="Arial" w:hAnsi="Arial" w:cs="Arial"/>
          <w:sz w:val="22"/>
          <w:szCs w:val="22"/>
        </w:rPr>
      </w:pPr>
    </w:p>
    <w:tbl>
      <w:tblPr>
        <w:tblStyle w:val="LightShading2"/>
        <w:tblW w:w="923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20"/>
        <w:gridCol w:w="4586"/>
        <w:gridCol w:w="20"/>
        <w:gridCol w:w="4608"/>
      </w:tblGrid>
      <w:tr w:rsidR="000B5283" w:rsidRPr="00115409" w14:paraId="705DA693" w14:textId="77777777" w:rsidTr="00C54188">
        <w:trPr>
          <w:cnfStyle w:val="100000000000" w:firstRow="1" w:lastRow="0" w:firstColumn="0" w:lastColumn="0" w:oddVBand="0" w:evenVBand="0" w:oddHBand="0" w:evenHBand="0" w:firstRowFirstColumn="0" w:firstRowLastColumn="0" w:lastRowFirstColumn="0" w:lastRowLastColumn="0"/>
        </w:trPr>
        <w:tc>
          <w:tcPr>
            <w:tcW w:w="9214" w:type="dxa"/>
            <w:gridSpan w:val="4"/>
          </w:tcPr>
          <w:p w14:paraId="572638CB" w14:textId="77777777" w:rsidR="000B5283" w:rsidRPr="00115409" w:rsidRDefault="000B5283" w:rsidP="000B5283">
            <w:pPr>
              <w:pStyle w:val="ListParagraph"/>
              <w:numPr>
                <w:ilvl w:val="0"/>
                <w:numId w:val="1"/>
              </w:numPr>
              <w:ind w:right="142"/>
              <w:jc w:val="left"/>
              <w:rPr>
                <w:rFonts w:ascii="Arial" w:hAnsi="Arial" w:cs="Arial"/>
                <w:caps/>
                <w:color w:val="auto"/>
                <w:szCs w:val="22"/>
              </w:rPr>
            </w:pPr>
            <w:r w:rsidRPr="00115409">
              <w:rPr>
                <w:rFonts w:ascii="Arial" w:hAnsi="Arial" w:cs="Arial"/>
                <w:color w:val="auto"/>
                <w:szCs w:val="22"/>
              </w:rPr>
              <w:t>TÖÖÜLESANDED JA NÕUTAV TULEMUS</w:t>
            </w:r>
          </w:p>
        </w:tc>
      </w:tr>
      <w:tr w:rsidR="000B5283" w:rsidRPr="00115409" w14:paraId="218BD79B" w14:textId="77777777" w:rsidTr="00C54188">
        <w:tc>
          <w:tcPr>
            <w:tcW w:w="4606" w:type="dxa"/>
            <w:gridSpan w:val="2"/>
            <w:tcBorders>
              <w:left w:val="nil"/>
              <w:bottom w:val="nil"/>
              <w:right w:val="nil"/>
            </w:tcBorders>
          </w:tcPr>
          <w:p w14:paraId="53CC45A5" w14:textId="77777777" w:rsidR="000B5283" w:rsidRPr="00115409" w:rsidRDefault="000B5283" w:rsidP="00C54188">
            <w:pPr>
              <w:ind w:right="142"/>
              <w:rPr>
                <w:rFonts w:ascii="Arial" w:hAnsi="Arial" w:cs="Arial"/>
                <w:caps/>
                <w:color w:val="auto"/>
                <w:szCs w:val="22"/>
              </w:rPr>
            </w:pPr>
            <w:r w:rsidRPr="00115409">
              <w:rPr>
                <w:rFonts w:ascii="Arial" w:hAnsi="Arial" w:cs="Arial"/>
                <w:color w:val="auto"/>
                <w:szCs w:val="22"/>
              </w:rPr>
              <w:t>Ülesanne</w:t>
            </w:r>
          </w:p>
        </w:tc>
        <w:tc>
          <w:tcPr>
            <w:tcW w:w="4608" w:type="dxa"/>
            <w:gridSpan w:val="2"/>
            <w:tcBorders>
              <w:left w:val="nil"/>
              <w:bottom w:val="nil"/>
              <w:right w:val="nil"/>
            </w:tcBorders>
          </w:tcPr>
          <w:p w14:paraId="5E98A8AD" w14:textId="77777777" w:rsidR="000B5283" w:rsidRPr="00115409" w:rsidRDefault="000B5283" w:rsidP="00C54188">
            <w:pPr>
              <w:ind w:right="142"/>
              <w:rPr>
                <w:rFonts w:ascii="Arial" w:hAnsi="Arial" w:cs="Arial"/>
                <w:caps/>
                <w:color w:val="auto"/>
                <w:szCs w:val="22"/>
              </w:rPr>
            </w:pPr>
            <w:r w:rsidRPr="00115409">
              <w:rPr>
                <w:rFonts w:ascii="Arial" w:hAnsi="Arial" w:cs="Arial"/>
                <w:color w:val="auto"/>
                <w:szCs w:val="22"/>
              </w:rPr>
              <w:t>Tulemus</w:t>
            </w:r>
          </w:p>
        </w:tc>
      </w:tr>
      <w:tr w:rsidR="000B5283" w:rsidRPr="00115409" w14:paraId="5AEB0D2A" w14:textId="77777777" w:rsidTr="00C54188">
        <w:tc>
          <w:tcPr>
            <w:tcW w:w="4606" w:type="dxa"/>
            <w:gridSpan w:val="2"/>
            <w:tcBorders>
              <w:top w:val="nil"/>
              <w:left w:val="nil"/>
              <w:bottom w:val="nil"/>
              <w:right w:val="nil"/>
            </w:tcBorders>
          </w:tcPr>
          <w:p w14:paraId="0CDB1839" w14:textId="77777777" w:rsidR="000B5283" w:rsidRPr="00115409" w:rsidRDefault="000B5283" w:rsidP="000B5283">
            <w:pPr>
              <w:pStyle w:val="ListParagraph"/>
              <w:numPr>
                <w:ilvl w:val="1"/>
                <w:numId w:val="1"/>
              </w:numPr>
              <w:spacing w:after="120"/>
              <w:ind w:left="323" w:right="142" w:hanging="323"/>
              <w:jc w:val="left"/>
              <w:rPr>
                <w:rFonts w:ascii="Arial" w:hAnsi="Arial" w:cs="Arial"/>
                <w:color w:val="auto"/>
                <w:szCs w:val="22"/>
              </w:rPr>
            </w:pPr>
            <w:r w:rsidRPr="00115409">
              <w:rPr>
                <w:rFonts w:ascii="Arial" w:hAnsi="Arial" w:cs="Arial"/>
                <w:color w:val="auto"/>
                <w:szCs w:val="22"/>
              </w:rPr>
              <w:t>Uue kliendi (teenust või toodet ostev tehingu osapool) loomine ja vajadusel andmete muutmine.</w:t>
            </w:r>
          </w:p>
        </w:tc>
        <w:tc>
          <w:tcPr>
            <w:tcW w:w="4608" w:type="dxa"/>
            <w:gridSpan w:val="2"/>
            <w:tcBorders>
              <w:top w:val="nil"/>
              <w:left w:val="nil"/>
              <w:bottom w:val="nil"/>
              <w:right w:val="nil"/>
            </w:tcBorders>
          </w:tcPr>
          <w:p w14:paraId="4C3CFE0D" w14:textId="77777777" w:rsidR="000B5283" w:rsidRPr="00115409" w:rsidRDefault="000B5283" w:rsidP="00C54188">
            <w:pPr>
              <w:spacing w:after="120"/>
              <w:ind w:right="142"/>
              <w:rPr>
                <w:rFonts w:ascii="Arial" w:hAnsi="Arial" w:cs="Arial"/>
                <w:color w:val="auto"/>
                <w:szCs w:val="22"/>
              </w:rPr>
            </w:pPr>
            <w:r w:rsidRPr="00115409">
              <w:rPr>
                <w:rFonts w:ascii="Arial" w:hAnsi="Arial" w:cs="Arial"/>
                <w:color w:val="auto"/>
                <w:szCs w:val="22"/>
              </w:rPr>
              <w:t xml:space="preserve">Uus klient on finantsinfosüsteemis (edaspidi </w:t>
            </w:r>
            <w:r w:rsidRPr="00115409">
              <w:rPr>
                <w:rFonts w:ascii="Arial" w:hAnsi="Arial" w:cs="Arial"/>
                <w:i/>
                <w:color w:val="auto"/>
                <w:szCs w:val="22"/>
              </w:rPr>
              <w:t>FIS</w:t>
            </w:r>
            <w:r w:rsidRPr="00115409">
              <w:rPr>
                <w:rFonts w:ascii="Arial" w:hAnsi="Arial" w:cs="Arial"/>
                <w:color w:val="auto"/>
                <w:szCs w:val="22"/>
              </w:rPr>
              <w:t>) loodud korrektselt.</w:t>
            </w:r>
          </w:p>
        </w:tc>
      </w:tr>
      <w:tr w:rsidR="000B5283" w:rsidRPr="00115409" w14:paraId="627E89D0" w14:textId="77777777" w:rsidTr="00C54188">
        <w:tc>
          <w:tcPr>
            <w:tcW w:w="4606" w:type="dxa"/>
            <w:gridSpan w:val="2"/>
            <w:tcBorders>
              <w:top w:val="nil"/>
              <w:left w:val="nil"/>
              <w:bottom w:val="nil"/>
              <w:right w:val="nil"/>
            </w:tcBorders>
          </w:tcPr>
          <w:p w14:paraId="0664F94D" w14:textId="77777777" w:rsidR="000B5283" w:rsidRPr="00115409" w:rsidRDefault="000B5283" w:rsidP="000B5283">
            <w:pPr>
              <w:pStyle w:val="ListParagraph"/>
              <w:numPr>
                <w:ilvl w:val="1"/>
                <w:numId w:val="1"/>
              </w:numPr>
              <w:spacing w:after="120"/>
              <w:ind w:left="323" w:right="142" w:hanging="323"/>
              <w:rPr>
                <w:rFonts w:ascii="Arial" w:hAnsi="Arial" w:cs="Arial"/>
                <w:color w:val="auto"/>
                <w:szCs w:val="22"/>
              </w:rPr>
            </w:pPr>
            <w:r w:rsidRPr="00115409">
              <w:rPr>
                <w:rFonts w:ascii="Arial" w:hAnsi="Arial" w:cs="Arial"/>
                <w:color w:val="auto"/>
                <w:szCs w:val="22"/>
              </w:rPr>
              <w:t>Müügiarvete algandmete olemasolu ja õigsuse kontrollimine, vajadusel andmete korrigeerimine koostöös asutusega või puudustest sektori juhi teavitamine.</w:t>
            </w:r>
          </w:p>
        </w:tc>
        <w:tc>
          <w:tcPr>
            <w:tcW w:w="4608" w:type="dxa"/>
            <w:gridSpan w:val="2"/>
            <w:tcBorders>
              <w:top w:val="nil"/>
              <w:left w:val="nil"/>
              <w:bottom w:val="nil"/>
              <w:right w:val="nil"/>
            </w:tcBorders>
          </w:tcPr>
          <w:p w14:paraId="6ABCA7CE" w14:textId="77777777" w:rsidR="000B5283" w:rsidRPr="00115409" w:rsidRDefault="000B5283" w:rsidP="00C54188">
            <w:pPr>
              <w:spacing w:after="120"/>
              <w:ind w:right="142"/>
              <w:rPr>
                <w:rFonts w:ascii="Arial" w:hAnsi="Arial" w:cs="Arial"/>
                <w:color w:val="auto"/>
                <w:szCs w:val="22"/>
              </w:rPr>
            </w:pPr>
            <w:r w:rsidRPr="00115409">
              <w:rPr>
                <w:rFonts w:ascii="Arial" w:hAnsi="Arial" w:cs="Arial"/>
                <w:color w:val="auto"/>
                <w:szCs w:val="22"/>
              </w:rPr>
              <w:t>Arve loomiseks vajalikud algandmed on asutuse poolt esitatud ja korrektsed.</w:t>
            </w:r>
          </w:p>
        </w:tc>
      </w:tr>
      <w:tr w:rsidR="000B5283" w:rsidRPr="00115409" w14:paraId="52D6CD30" w14:textId="77777777" w:rsidTr="00C54188">
        <w:tc>
          <w:tcPr>
            <w:tcW w:w="4606" w:type="dxa"/>
            <w:gridSpan w:val="2"/>
            <w:tcBorders>
              <w:top w:val="nil"/>
              <w:left w:val="nil"/>
              <w:bottom w:val="nil"/>
              <w:right w:val="nil"/>
            </w:tcBorders>
          </w:tcPr>
          <w:p w14:paraId="2B79D3B2" w14:textId="77777777" w:rsidR="000B5283" w:rsidRPr="00115409" w:rsidRDefault="000B5283" w:rsidP="000B5283">
            <w:pPr>
              <w:pStyle w:val="ListParagraph"/>
              <w:numPr>
                <w:ilvl w:val="1"/>
                <w:numId w:val="1"/>
              </w:numPr>
              <w:spacing w:after="120"/>
              <w:ind w:left="323" w:right="142" w:hanging="323"/>
              <w:rPr>
                <w:rFonts w:ascii="Arial" w:hAnsi="Arial" w:cs="Arial"/>
                <w:color w:val="auto"/>
                <w:szCs w:val="22"/>
              </w:rPr>
            </w:pPr>
            <w:r w:rsidRPr="00115409">
              <w:rPr>
                <w:rFonts w:ascii="Arial" w:hAnsi="Arial" w:cs="Arial"/>
                <w:color w:val="auto"/>
                <w:szCs w:val="22"/>
              </w:rPr>
              <w:t xml:space="preserve">Müügiarvete, ettemaksearvete ja viivisarvete koostamine. Arvetel esitatud andmete õigsuse </w:t>
            </w:r>
            <w:r w:rsidRPr="00115409">
              <w:rPr>
                <w:rFonts w:ascii="Arial" w:hAnsi="Arial" w:cs="Arial"/>
                <w:color w:val="auto"/>
                <w:szCs w:val="22"/>
              </w:rPr>
              <w:lastRenderedPageBreak/>
              <w:t xml:space="preserve">kontrollimine müügiraamatupidajale teada oleva info piires: arve rekvisiidid, kuupäev, maksetähtaeg, viivisemäär, müüdud kauba või osutatud teenuse nimetus, </w:t>
            </w:r>
            <w:proofErr w:type="spellStart"/>
            <w:r w:rsidRPr="00115409">
              <w:rPr>
                <w:rFonts w:ascii="Arial" w:hAnsi="Arial" w:cs="Arial"/>
                <w:color w:val="auto"/>
                <w:szCs w:val="22"/>
              </w:rPr>
              <w:t>juurdehindlus</w:t>
            </w:r>
            <w:proofErr w:type="spellEnd"/>
            <w:r w:rsidRPr="00115409">
              <w:rPr>
                <w:rFonts w:ascii="Arial" w:hAnsi="Arial" w:cs="Arial"/>
                <w:color w:val="auto"/>
                <w:szCs w:val="22"/>
              </w:rPr>
              <w:t xml:space="preserve"> või antud soodustus, võlgnevuse summa jms.</w:t>
            </w:r>
          </w:p>
        </w:tc>
        <w:tc>
          <w:tcPr>
            <w:tcW w:w="4608" w:type="dxa"/>
            <w:gridSpan w:val="2"/>
            <w:tcBorders>
              <w:top w:val="nil"/>
              <w:left w:val="nil"/>
              <w:bottom w:val="nil"/>
              <w:right w:val="nil"/>
            </w:tcBorders>
          </w:tcPr>
          <w:p w14:paraId="7BBB130D" w14:textId="77777777" w:rsidR="000B5283" w:rsidRPr="00115409" w:rsidRDefault="000B5283" w:rsidP="00C54188">
            <w:pPr>
              <w:spacing w:after="120"/>
              <w:ind w:right="142"/>
              <w:rPr>
                <w:rFonts w:ascii="Arial" w:hAnsi="Arial" w:cs="Arial"/>
                <w:color w:val="auto"/>
                <w:szCs w:val="22"/>
              </w:rPr>
            </w:pPr>
            <w:r w:rsidRPr="00115409">
              <w:rPr>
                <w:rFonts w:ascii="Arial" w:hAnsi="Arial" w:cs="Arial"/>
                <w:color w:val="auto"/>
                <w:szCs w:val="22"/>
              </w:rPr>
              <w:lastRenderedPageBreak/>
              <w:t xml:space="preserve">Arved on koostatud korrektselt (sh sektori juhi poolt määratud FIS mooduli vahendusel) ja õigeaegselt. </w:t>
            </w:r>
            <w:r w:rsidRPr="00115409">
              <w:rPr>
                <w:rFonts w:ascii="Arial" w:hAnsi="Arial" w:cs="Arial"/>
                <w:color w:val="auto"/>
                <w:szCs w:val="22"/>
              </w:rPr>
              <w:lastRenderedPageBreak/>
              <w:t>Raamatupidamiskanded on FISis korrektsed, tulu on kajastatud õigesti ja õiglaselt.</w:t>
            </w:r>
          </w:p>
        </w:tc>
      </w:tr>
      <w:tr w:rsidR="000B5283" w:rsidRPr="00115409" w14:paraId="4690CCA6" w14:textId="77777777" w:rsidTr="00C54188">
        <w:tc>
          <w:tcPr>
            <w:tcW w:w="4606" w:type="dxa"/>
            <w:gridSpan w:val="2"/>
            <w:tcBorders>
              <w:top w:val="nil"/>
              <w:left w:val="nil"/>
              <w:bottom w:val="nil"/>
              <w:right w:val="nil"/>
            </w:tcBorders>
          </w:tcPr>
          <w:p w14:paraId="158A80D5" w14:textId="77777777" w:rsidR="000B5283" w:rsidRPr="00115409" w:rsidRDefault="000B5283" w:rsidP="000B5283">
            <w:pPr>
              <w:pStyle w:val="ListParagraph"/>
              <w:numPr>
                <w:ilvl w:val="1"/>
                <w:numId w:val="1"/>
              </w:numPr>
              <w:spacing w:after="120"/>
              <w:ind w:left="323" w:right="142" w:hanging="323"/>
              <w:rPr>
                <w:rFonts w:ascii="Arial" w:hAnsi="Arial" w:cs="Arial"/>
                <w:color w:val="auto"/>
                <w:szCs w:val="22"/>
              </w:rPr>
            </w:pPr>
            <w:r w:rsidRPr="00115409">
              <w:rPr>
                <w:rFonts w:ascii="Arial" w:hAnsi="Arial" w:cs="Arial"/>
                <w:color w:val="auto"/>
                <w:szCs w:val="22"/>
              </w:rPr>
              <w:lastRenderedPageBreak/>
              <w:t>Müügiarvete, ettemaksearvete ja viivisarvete väljastamine e-posti teel, e</w:t>
            </w:r>
            <w:r w:rsidRPr="00115409">
              <w:rPr>
                <w:rFonts w:ascii="Arial" w:hAnsi="Arial" w:cs="Arial"/>
                <w:color w:val="auto"/>
                <w:szCs w:val="22"/>
              </w:rPr>
              <w:noBreakHyphen/>
              <w:t>arvena või posti teel ja väljastuse kontrollimine vähemalt üks kord kuus.</w:t>
            </w:r>
          </w:p>
        </w:tc>
        <w:tc>
          <w:tcPr>
            <w:tcW w:w="4608" w:type="dxa"/>
            <w:gridSpan w:val="2"/>
            <w:tcBorders>
              <w:top w:val="nil"/>
              <w:left w:val="nil"/>
              <w:bottom w:val="nil"/>
              <w:right w:val="nil"/>
            </w:tcBorders>
          </w:tcPr>
          <w:p w14:paraId="7D7D2F69" w14:textId="77777777" w:rsidR="000B5283" w:rsidRPr="00115409" w:rsidRDefault="000B5283" w:rsidP="00C54188">
            <w:pPr>
              <w:spacing w:after="120"/>
              <w:ind w:right="142"/>
              <w:rPr>
                <w:rFonts w:ascii="Arial" w:hAnsi="Arial" w:cs="Arial"/>
                <w:color w:val="auto"/>
                <w:szCs w:val="22"/>
              </w:rPr>
            </w:pPr>
            <w:r w:rsidRPr="00115409">
              <w:rPr>
                <w:rFonts w:ascii="Arial" w:hAnsi="Arial" w:cs="Arial"/>
                <w:color w:val="auto"/>
                <w:szCs w:val="22"/>
              </w:rPr>
              <w:t xml:space="preserve">Arved on klientidele väljastatud  e-posti teel, e-arvena või posti teel õigeaegselt. </w:t>
            </w:r>
          </w:p>
        </w:tc>
      </w:tr>
      <w:tr w:rsidR="000B5283" w:rsidRPr="00115409" w14:paraId="62E4F2ED" w14:textId="77777777" w:rsidTr="00C54188">
        <w:tc>
          <w:tcPr>
            <w:tcW w:w="4606" w:type="dxa"/>
            <w:gridSpan w:val="2"/>
            <w:tcBorders>
              <w:top w:val="nil"/>
              <w:left w:val="nil"/>
              <w:bottom w:val="nil"/>
              <w:right w:val="nil"/>
            </w:tcBorders>
          </w:tcPr>
          <w:p w14:paraId="3C07DFBC" w14:textId="77777777" w:rsidR="000B5283" w:rsidRPr="00115409" w:rsidRDefault="000B5283" w:rsidP="000B5283">
            <w:pPr>
              <w:pStyle w:val="ListParagraph"/>
              <w:numPr>
                <w:ilvl w:val="1"/>
                <w:numId w:val="1"/>
              </w:numPr>
              <w:spacing w:after="120"/>
              <w:ind w:left="323" w:right="142" w:hanging="323"/>
              <w:rPr>
                <w:rFonts w:ascii="Arial" w:hAnsi="Arial" w:cs="Arial"/>
                <w:color w:val="auto"/>
                <w:szCs w:val="22"/>
              </w:rPr>
            </w:pPr>
            <w:r w:rsidRPr="00115409">
              <w:rPr>
                <w:rFonts w:ascii="Arial" w:hAnsi="Arial" w:cs="Arial"/>
                <w:color w:val="auto"/>
                <w:szCs w:val="22"/>
              </w:rPr>
              <w:t>Klientidele meeldetuletuskirjade saatmine maksetähtaega ületanud võlgnevuste korral.</w:t>
            </w:r>
          </w:p>
        </w:tc>
        <w:tc>
          <w:tcPr>
            <w:tcW w:w="4608" w:type="dxa"/>
            <w:gridSpan w:val="2"/>
            <w:tcBorders>
              <w:top w:val="nil"/>
              <w:left w:val="nil"/>
              <w:bottom w:val="nil"/>
              <w:right w:val="nil"/>
            </w:tcBorders>
          </w:tcPr>
          <w:p w14:paraId="151F0A90" w14:textId="77777777" w:rsidR="000B5283" w:rsidRPr="00115409" w:rsidRDefault="000B5283" w:rsidP="00C54188">
            <w:pPr>
              <w:spacing w:after="120"/>
              <w:ind w:right="142"/>
              <w:rPr>
                <w:rFonts w:ascii="Arial" w:hAnsi="Arial" w:cs="Arial"/>
                <w:color w:val="auto"/>
                <w:szCs w:val="22"/>
              </w:rPr>
            </w:pPr>
            <w:r w:rsidRPr="00115409">
              <w:rPr>
                <w:rFonts w:ascii="Arial" w:hAnsi="Arial" w:cs="Arial"/>
                <w:color w:val="auto"/>
                <w:szCs w:val="22"/>
              </w:rPr>
              <w:t>Meeldetuletuskirjad on koostatud korrektselt ja klientidele väljastatud õigeaegselt.</w:t>
            </w:r>
          </w:p>
        </w:tc>
      </w:tr>
      <w:tr w:rsidR="000B5283" w:rsidRPr="00115409" w14:paraId="5727D548" w14:textId="77777777" w:rsidTr="00C54188">
        <w:tc>
          <w:tcPr>
            <w:tcW w:w="4606" w:type="dxa"/>
            <w:gridSpan w:val="2"/>
            <w:tcBorders>
              <w:top w:val="nil"/>
              <w:left w:val="nil"/>
              <w:bottom w:val="nil"/>
              <w:right w:val="nil"/>
            </w:tcBorders>
          </w:tcPr>
          <w:p w14:paraId="04486C48" w14:textId="77777777" w:rsidR="000B5283" w:rsidRPr="00115409" w:rsidRDefault="000B5283" w:rsidP="000B5283">
            <w:pPr>
              <w:pStyle w:val="ListParagraph"/>
              <w:numPr>
                <w:ilvl w:val="1"/>
                <w:numId w:val="1"/>
              </w:numPr>
              <w:spacing w:after="120"/>
              <w:ind w:left="323" w:right="142" w:hanging="323"/>
              <w:rPr>
                <w:rFonts w:ascii="Arial" w:hAnsi="Arial" w:cs="Arial"/>
                <w:color w:val="auto"/>
                <w:szCs w:val="22"/>
              </w:rPr>
            </w:pPr>
            <w:r w:rsidRPr="00115409">
              <w:rPr>
                <w:rFonts w:ascii="Arial" w:hAnsi="Arial" w:cs="Arial"/>
                <w:color w:val="auto"/>
                <w:szCs w:val="22"/>
              </w:rPr>
              <w:t>Koondinformatsioonil baseeruvate    müügitoimingute (nt kassatoimingud)  kontrollimine.</w:t>
            </w:r>
          </w:p>
        </w:tc>
        <w:tc>
          <w:tcPr>
            <w:tcW w:w="4608" w:type="dxa"/>
            <w:gridSpan w:val="2"/>
            <w:tcBorders>
              <w:top w:val="nil"/>
              <w:left w:val="nil"/>
              <w:bottom w:val="nil"/>
              <w:right w:val="nil"/>
            </w:tcBorders>
          </w:tcPr>
          <w:p w14:paraId="696EB522" w14:textId="77777777" w:rsidR="000B5283" w:rsidRPr="00115409" w:rsidRDefault="000B5283" w:rsidP="00C54188">
            <w:pPr>
              <w:spacing w:after="120"/>
              <w:ind w:right="142"/>
              <w:rPr>
                <w:rFonts w:ascii="Arial" w:hAnsi="Arial" w:cs="Arial"/>
                <w:color w:val="auto"/>
                <w:szCs w:val="22"/>
              </w:rPr>
            </w:pPr>
            <w:r w:rsidRPr="00115409">
              <w:rPr>
                <w:rFonts w:ascii="Arial" w:hAnsi="Arial" w:cs="Arial"/>
                <w:color w:val="auto"/>
                <w:szCs w:val="22"/>
              </w:rPr>
              <w:t>Müügitoimingud on kajastatud korrektselt (sh järgides müügistatistika tagamise nõudeid) ja õigeaegselt.</w:t>
            </w:r>
          </w:p>
        </w:tc>
      </w:tr>
      <w:tr w:rsidR="000B5283" w:rsidRPr="00115409" w14:paraId="67F78FD0" w14:textId="77777777" w:rsidTr="00C54188">
        <w:tc>
          <w:tcPr>
            <w:tcW w:w="4606" w:type="dxa"/>
            <w:gridSpan w:val="2"/>
            <w:tcBorders>
              <w:top w:val="nil"/>
              <w:left w:val="nil"/>
              <w:bottom w:val="nil"/>
              <w:right w:val="nil"/>
            </w:tcBorders>
          </w:tcPr>
          <w:p w14:paraId="2E2E15A1" w14:textId="77777777" w:rsidR="000B5283" w:rsidRPr="00115409" w:rsidRDefault="000B5283" w:rsidP="000B5283">
            <w:pPr>
              <w:pStyle w:val="ListParagraph"/>
              <w:numPr>
                <w:ilvl w:val="1"/>
                <w:numId w:val="1"/>
              </w:numPr>
              <w:spacing w:after="120"/>
              <w:ind w:left="323" w:right="142" w:hanging="323"/>
              <w:rPr>
                <w:rFonts w:ascii="Arial" w:hAnsi="Arial" w:cs="Arial"/>
                <w:color w:val="auto"/>
                <w:szCs w:val="22"/>
              </w:rPr>
            </w:pPr>
            <w:r w:rsidRPr="00115409">
              <w:rPr>
                <w:rFonts w:ascii="Arial" w:hAnsi="Arial" w:cs="Arial"/>
                <w:color w:val="auto"/>
                <w:szCs w:val="22"/>
              </w:rPr>
              <w:t xml:space="preserve">Rahaliste vahendite laekumiste kajastamine </w:t>
            </w:r>
            <w:proofErr w:type="spellStart"/>
            <w:r w:rsidRPr="00115409">
              <w:rPr>
                <w:rFonts w:ascii="Arial" w:hAnsi="Arial" w:cs="Arial"/>
                <w:color w:val="auto"/>
                <w:szCs w:val="22"/>
              </w:rPr>
              <w:t>müügireskontros</w:t>
            </w:r>
            <w:proofErr w:type="spellEnd"/>
            <w:r w:rsidRPr="00115409">
              <w:rPr>
                <w:rFonts w:ascii="Arial" w:hAnsi="Arial" w:cs="Arial"/>
                <w:color w:val="auto"/>
                <w:szCs w:val="22"/>
              </w:rPr>
              <w:t>.</w:t>
            </w:r>
          </w:p>
        </w:tc>
        <w:tc>
          <w:tcPr>
            <w:tcW w:w="4608" w:type="dxa"/>
            <w:gridSpan w:val="2"/>
            <w:tcBorders>
              <w:top w:val="nil"/>
              <w:left w:val="nil"/>
              <w:bottom w:val="nil"/>
              <w:right w:val="nil"/>
            </w:tcBorders>
          </w:tcPr>
          <w:p w14:paraId="39009F99" w14:textId="77777777" w:rsidR="000B5283" w:rsidRPr="00115409" w:rsidRDefault="000B5283" w:rsidP="00C54188">
            <w:pPr>
              <w:spacing w:after="120"/>
              <w:ind w:right="142"/>
              <w:rPr>
                <w:rFonts w:ascii="Arial" w:hAnsi="Arial" w:cs="Arial"/>
                <w:color w:val="auto"/>
                <w:szCs w:val="22"/>
              </w:rPr>
            </w:pPr>
            <w:r w:rsidRPr="00115409">
              <w:rPr>
                <w:rFonts w:ascii="Arial" w:hAnsi="Arial" w:cs="Arial"/>
                <w:color w:val="auto"/>
                <w:szCs w:val="22"/>
              </w:rPr>
              <w:t>Laekumised on seotud müügiarvetega.</w:t>
            </w:r>
          </w:p>
        </w:tc>
      </w:tr>
      <w:tr w:rsidR="000B5283" w:rsidRPr="00115409" w14:paraId="56A1DE4F" w14:textId="77777777" w:rsidTr="00C54188">
        <w:tc>
          <w:tcPr>
            <w:tcW w:w="4606" w:type="dxa"/>
            <w:gridSpan w:val="2"/>
            <w:tcBorders>
              <w:top w:val="nil"/>
              <w:left w:val="nil"/>
              <w:bottom w:val="nil"/>
              <w:right w:val="nil"/>
            </w:tcBorders>
          </w:tcPr>
          <w:p w14:paraId="1F551999" w14:textId="77777777" w:rsidR="000B5283" w:rsidRPr="00115409" w:rsidRDefault="000B5283" w:rsidP="000B5283">
            <w:pPr>
              <w:pStyle w:val="ListParagraph"/>
              <w:numPr>
                <w:ilvl w:val="1"/>
                <w:numId w:val="1"/>
              </w:numPr>
              <w:spacing w:after="120"/>
              <w:ind w:left="323" w:right="142" w:hanging="323"/>
              <w:rPr>
                <w:rFonts w:ascii="Arial" w:hAnsi="Arial" w:cs="Arial"/>
                <w:color w:val="auto"/>
                <w:szCs w:val="22"/>
              </w:rPr>
            </w:pPr>
            <w:r w:rsidRPr="00115409">
              <w:rPr>
                <w:rFonts w:ascii="Arial" w:hAnsi="Arial" w:cs="Arial"/>
                <w:color w:val="auto"/>
                <w:szCs w:val="22"/>
              </w:rPr>
              <w:t>Müügivaldkonnaga seotud makseettepanekute tegemine (valede laekumiste, enammaksete tagastamine jne).</w:t>
            </w:r>
          </w:p>
        </w:tc>
        <w:tc>
          <w:tcPr>
            <w:tcW w:w="4608" w:type="dxa"/>
            <w:gridSpan w:val="2"/>
            <w:tcBorders>
              <w:top w:val="nil"/>
              <w:left w:val="nil"/>
              <w:bottom w:val="nil"/>
              <w:right w:val="nil"/>
            </w:tcBorders>
          </w:tcPr>
          <w:p w14:paraId="1EC3BFCD" w14:textId="77777777" w:rsidR="000B5283" w:rsidRPr="00115409" w:rsidRDefault="000B5283" w:rsidP="00C54188">
            <w:pPr>
              <w:spacing w:after="120"/>
              <w:ind w:right="142"/>
              <w:rPr>
                <w:rFonts w:ascii="Arial" w:hAnsi="Arial" w:cs="Arial"/>
                <w:color w:val="auto"/>
                <w:szCs w:val="22"/>
              </w:rPr>
            </w:pPr>
            <w:r w:rsidRPr="00115409">
              <w:rPr>
                <w:rFonts w:ascii="Arial" w:hAnsi="Arial" w:cs="Arial"/>
                <w:color w:val="auto"/>
                <w:szCs w:val="22"/>
              </w:rPr>
              <w:t xml:space="preserve">Makseettepanekud on tehtud korrektselt ja õigeaegselt. </w:t>
            </w:r>
          </w:p>
        </w:tc>
      </w:tr>
      <w:tr w:rsidR="000B5283" w:rsidRPr="00115409" w14:paraId="5249F7CD" w14:textId="77777777" w:rsidTr="00C54188">
        <w:trPr>
          <w:gridBefore w:val="1"/>
          <w:wBefore w:w="20" w:type="dxa"/>
        </w:trPr>
        <w:tc>
          <w:tcPr>
            <w:tcW w:w="4606" w:type="dxa"/>
            <w:gridSpan w:val="2"/>
            <w:tcBorders>
              <w:top w:val="nil"/>
              <w:left w:val="nil"/>
              <w:bottom w:val="nil"/>
              <w:right w:val="nil"/>
            </w:tcBorders>
          </w:tcPr>
          <w:p w14:paraId="1ADA5771" w14:textId="77777777" w:rsidR="000B5283" w:rsidRPr="00115409" w:rsidRDefault="000B5283" w:rsidP="000B5283">
            <w:pPr>
              <w:pStyle w:val="ListParagraph"/>
              <w:numPr>
                <w:ilvl w:val="1"/>
                <w:numId w:val="1"/>
              </w:numPr>
              <w:spacing w:after="120"/>
              <w:ind w:left="306" w:right="142" w:hanging="306"/>
              <w:rPr>
                <w:rFonts w:ascii="Arial" w:hAnsi="Arial" w:cs="Arial"/>
                <w:color w:val="auto"/>
                <w:szCs w:val="22"/>
              </w:rPr>
            </w:pPr>
            <w:r w:rsidRPr="00115409">
              <w:rPr>
                <w:rFonts w:ascii="Arial" w:hAnsi="Arial" w:cs="Arial"/>
                <w:color w:val="auto"/>
                <w:szCs w:val="22"/>
              </w:rPr>
              <w:t>Enda teenindatavate linna asutuste, sihtasutuste ja tütarettevõtete osas müügiraamatupidamise valdkonnas regulaarsete kontrolltoimingute teostamine, sh</w:t>
            </w:r>
          </w:p>
          <w:p w14:paraId="45593C41" w14:textId="77777777" w:rsidR="000B5283" w:rsidRPr="00115409" w:rsidRDefault="000B5283" w:rsidP="000B5283">
            <w:pPr>
              <w:pStyle w:val="ListParagraph"/>
              <w:numPr>
                <w:ilvl w:val="2"/>
                <w:numId w:val="1"/>
              </w:numPr>
              <w:spacing w:after="120"/>
              <w:ind w:left="306" w:right="142" w:hanging="306"/>
              <w:rPr>
                <w:rFonts w:ascii="Arial" w:hAnsi="Arial" w:cs="Arial"/>
                <w:color w:val="auto"/>
                <w:szCs w:val="22"/>
              </w:rPr>
            </w:pPr>
            <w:r w:rsidRPr="00115409">
              <w:rPr>
                <w:rFonts w:ascii="Arial" w:hAnsi="Arial" w:cs="Arial"/>
                <w:color w:val="auto"/>
                <w:szCs w:val="22"/>
              </w:rPr>
              <w:t xml:space="preserve">FISis kajastatud </w:t>
            </w:r>
            <w:proofErr w:type="spellStart"/>
            <w:r w:rsidRPr="00115409">
              <w:rPr>
                <w:rFonts w:ascii="Arial" w:hAnsi="Arial" w:cs="Arial"/>
                <w:color w:val="auto"/>
                <w:szCs w:val="22"/>
              </w:rPr>
              <w:t>reskontro</w:t>
            </w:r>
            <w:proofErr w:type="spellEnd"/>
            <w:r w:rsidRPr="00115409">
              <w:rPr>
                <w:rFonts w:ascii="Arial" w:hAnsi="Arial" w:cs="Arial"/>
                <w:color w:val="auto"/>
                <w:szCs w:val="22"/>
              </w:rPr>
              <w:t xml:space="preserve"> andmete kontroll pearaamatus kajastatuga;</w:t>
            </w:r>
          </w:p>
          <w:p w14:paraId="0B6957EB" w14:textId="77777777" w:rsidR="000B5283" w:rsidRPr="00115409" w:rsidRDefault="000B5283" w:rsidP="000B5283">
            <w:pPr>
              <w:pStyle w:val="ListParagraph"/>
              <w:numPr>
                <w:ilvl w:val="2"/>
                <w:numId w:val="1"/>
              </w:numPr>
              <w:spacing w:after="120"/>
              <w:ind w:left="306" w:right="142" w:hanging="306"/>
              <w:rPr>
                <w:rFonts w:ascii="Arial" w:hAnsi="Arial" w:cs="Arial"/>
                <w:color w:val="auto"/>
                <w:szCs w:val="22"/>
              </w:rPr>
            </w:pPr>
            <w:r w:rsidRPr="00115409">
              <w:rPr>
                <w:rFonts w:ascii="Arial" w:hAnsi="Arial" w:cs="Arial"/>
                <w:color w:val="auto"/>
                <w:szCs w:val="22"/>
              </w:rPr>
              <w:t>müügiraamatupidamises kasutatud raamatupidamiskontode (tulud, ettemaksed, nõuded) ja kaupade ning teenuste käibemaksuga maksustamise õigsuse kontroll;</w:t>
            </w:r>
          </w:p>
          <w:p w14:paraId="635E7EBA" w14:textId="77777777" w:rsidR="000B5283" w:rsidRPr="00115409" w:rsidRDefault="000B5283" w:rsidP="000B5283">
            <w:pPr>
              <w:pStyle w:val="ListParagraph"/>
              <w:numPr>
                <w:ilvl w:val="2"/>
                <w:numId w:val="1"/>
              </w:numPr>
              <w:spacing w:after="120"/>
              <w:ind w:left="306" w:right="142" w:hanging="306"/>
              <w:rPr>
                <w:rFonts w:ascii="Arial" w:hAnsi="Arial" w:cs="Arial"/>
                <w:color w:val="auto"/>
                <w:szCs w:val="22"/>
              </w:rPr>
            </w:pPr>
            <w:r w:rsidRPr="00115409">
              <w:rPr>
                <w:rFonts w:ascii="Arial" w:hAnsi="Arial" w:cs="Arial"/>
                <w:color w:val="auto"/>
                <w:szCs w:val="22"/>
              </w:rPr>
              <w:t>tulude periodiseerimise õigsuses veendumine ja vajadusel periodiseerimiskannete teostamine;</w:t>
            </w:r>
          </w:p>
          <w:p w14:paraId="3B3093CA" w14:textId="77777777" w:rsidR="000B5283" w:rsidRPr="00115409" w:rsidRDefault="000B5283" w:rsidP="000B5283">
            <w:pPr>
              <w:pStyle w:val="ListParagraph"/>
              <w:numPr>
                <w:ilvl w:val="2"/>
                <w:numId w:val="1"/>
              </w:numPr>
              <w:spacing w:after="120"/>
              <w:ind w:left="306" w:right="142" w:hanging="306"/>
              <w:rPr>
                <w:rFonts w:ascii="Arial" w:hAnsi="Arial" w:cs="Arial"/>
                <w:color w:val="auto"/>
                <w:szCs w:val="22"/>
              </w:rPr>
            </w:pPr>
            <w:r w:rsidRPr="00115409">
              <w:rPr>
                <w:rFonts w:ascii="Arial" w:hAnsi="Arial" w:cs="Arial"/>
                <w:color w:val="auto"/>
                <w:szCs w:val="22"/>
              </w:rPr>
              <w:t xml:space="preserve">FISis ja </w:t>
            </w:r>
            <w:proofErr w:type="spellStart"/>
            <w:r w:rsidRPr="00115409">
              <w:rPr>
                <w:rFonts w:ascii="Arial" w:hAnsi="Arial" w:cs="Arial"/>
                <w:color w:val="auto"/>
                <w:szCs w:val="22"/>
              </w:rPr>
              <w:t>allsüsteemis</w:t>
            </w:r>
            <w:proofErr w:type="spellEnd"/>
            <w:r w:rsidRPr="00115409">
              <w:rPr>
                <w:rFonts w:ascii="Arial" w:hAnsi="Arial" w:cs="Arial"/>
                <w:color w:val="auto"/>
                <w:szCs w:val="22"/>
              </w:rPr>
              <w:t xml:space="preserve"> esitatud andmete võrdlemine, ilmnenud vigade selgitamine ja nende parandamine koostöös </w:t>
            </w:r>
            <w:proofErr w:type="spellStart"/>
            <w:r w:rsidRPr="00115409">
              <w:rPr>
                <w:rFonts w:ascii="Arial" w:hAnsi="Arial" w:cs="Arial"/>
                <w:color w:val="auto"/>
                <w:szCs w:val="22"/>
              </w:rPr>
              <w:t>allsüsteemi</w:t>
            </w:r>
            <w:proofErr w:type="spellEnd"/>
            <w:r w:rsidRPr="00115409">
              <w:rPr>
                <w:rFonts w:ascii="Arial" w:hAnsi="Arial" w:cs="Arial"/>
                <w:color w:val="auto"/>
                <w:szCs w:val="22"/>
              </w:rPr>
              <w:t xml:space="preserve"> kasutajaga;</w:t>
            </w:r>
          </w:p>
          <w:p w14:paraId="51A28DA4" w14:textId="77777777" w:rsidR="000B5283" w:rsidRPr="00115409" w:rsidRDefault="000B5283" w:rsidP="000B5283">
            <w:pPr>
              <w:pStyle w:val="ListParagraph"/>
              <w:numPr>
                <w:ilvl w:val="2"/>
                <w:numId w:val="1"/>
              </w:numPr>
              <w:spacing w:after="120"/>
              <w:ind w:left="306" w:right="142" w:hanging="306"/>
              <w:rPr>
                <w:rFonts w:ascii="Arial" w:hAnsi="Arial" w:cs="Arial"/>
                <w:color w:val="auto"/>
                <w:szCs w:val="22"/>
              </w:rPr>
            </w:pPr>
            <w:r w:rsidRPr="00115409">
              <w:rPr>
                <w:rFonts w:ascii="Arial" w:hAnsi="Arial" w:cs="Arial"/>
                <w:color w:val="auto"/>
                <w:szCs w:val="22"/>
              </w:rPr>
              <w:lastRenderedPageBreak/>
              <w:t>maksetähtaja ületanud laekumata nõuete (sh bilansivälised) osas koostöö asutuse kontaktisikuga selgitamaks välja ekslikult koostatud arved, saamata kauba või osutamata teenuse eest esitatud arved ja vajadusel nende tühistamine asutuselt saadud korralduse alusel.</w:t>
            </w:r>
          </w:p>
        </w:tc>
        <w:tc>
          <w:tcPr>
            <w:tcW w:w="4608" w:type="dxa"/>
            <w:tcBorders>
              <w:top w:val="nil"/>
              <w:left w:val="nil"/>
              <w:bottom w:val="nil"/>
              <w:right w:val="nil"/>
            </w:tcBorders>
          </w:tcPr>
          <w:p w14:paraId="64209D93" w14:textId="77777777" w:rsidR="000B5283" w:rsidRPr="00115409" w:rsidRDefault="000B5283" w:rsidP="00C54188">
            <w:pPr>
              <w:spacing w:after="120"/>
              <w:ind w:right="142"/>
              <w:rPr>
                <w:rFonts w:ascii="Arial" w:hAnsi="Arial" w:cs="Arial"/>
                <w:color w:val="auto"/>
                <w:szCs w:val="22"/>
              </w:rPr>
            </w:pPr>
            <w:r w:rsidRPr="00115409">
              <w:rPr>
                <w:rFonts w:ascii="Arial" w:hAnsi="Arial" w:cs="Arial"/>
                <w:color w:val="auto"/>
                <w:szCs w:val="22"/>
              </w:rPr>
              <w:lastRenderedPageBreak/>
              <w:t xml:space="preserve">Kontroll on teostatud üks kord kuus või vähemalt üks kord kvartalis ja leitud vead on parandatud või info edastatud sektori juhile. Kontrollitoimingute tulemusel on müügiraamatupidamise andmed FISis korrektsed, sh vastavad andmed </w:t>
            </w:r>
            <w:proofErr w:type="spellStart"/>
            <w:r w:rsidRPr="00115409">
              <w:rPr>
                <w:rFonts w:ascii="Arial" w:hAnsi="Arial" w:cs="Arial"/>
                <w:color w:val="auto"/>
                <w:szCs w:val="22"/>
              </w:rPr>
              <w:t>allsüsteemidest</w:t>
            </w:r>
            <w:proofErr w:type="spellEnd"/>
            <w:r w:rsidRPr="00115409">
              <w:rPr>
                <w:rFonts w:ascii="Arial" w:hAnsi="Arial" w:cs="Arial"/>
                <w:color w:val="auto"/>
                <w:szCs w:val="22"/>
              </w:rPr>
              <w:t xml:space="preserve"> nähtuvale. </w:t>
            </w:r>
          </w:p>
        </w:tc>
      </w:tr>
      <w:tr w:rsidR="000B5283" w:rsidRPr="00115409" w14:paraId="7EADF3A8" w14:textId="77777777" w:rsidTr="00C54188">
        <w:tc>
          <w:tcPr>
            <w:tcW w:w="4606" w:type="dxa"/>
            <w:gridSpan w:val="2"/>
            <w:tcBorders>
              <w:top w:val="nil"/>
              <w:left w:val="nil"/>
              <w:bottom w:val="nil"/>
              <w:right w:val="nil"/>
            </w:tcBorders>
          </w:tcPr>
          <w:p w14:paraId="7AB466C9" w14:textId="77777777" w:rsidR="000B5283" w:rsidRPr="00115409" w:rsidRDefault="000B5283" w:rsidP="000B5283">
            <w:pPr>
              <w:pStyle w:val="ListParagraph"/>
              <w:numPr>
                <w:ilvl w:val="1"/>
                <w:numId w:val="1"/>
              </w:numPr>
              <w:spacing w:after="120"/>
              <w:ind w:left="323" w:right="142" w:hanging="323"/>
              <w:rPr>
                <w:rFonts w:ascii="Arial" w:hAnsi="Arial" w:cs="Arial"/>
                <w:color w:val="auto"/>
                <w:szCs w:val="22"/>
              </w:rPr>
            </w:pPr>
            <w:r w:rsidRPr="00115409">
              <w:rPr>
                <w:rFonts w:ascii="Arial" w:hAnsi="Arial" w:cs="Arial"/>
                <w:color w:val="auto"/>
                <w:szCs w:val="22"/>
              </w:rPr>
              <w:t>Müügivaldkonna algdokumentide süstematiseeritud säilitamine.</w:t>
            </w:r>
          </w:p>
        </w:tc>
        <w:tc>
          <w:tcPr>
            <w:tcW w:w="4608" w:type="dxa"/>
            <w:gridSpan w:val="2"/>
            <w:tcBorders>
              <w:top w:val="nil"/>
              <w:left w:val="nil"/>
              <w:bottom w:val="nil"/>
              <w:right w:val="nil"/>
            </w:tcBorders>
          </w:tcPr>
          <w:p w14:paraId="75D81BC3" w14:textId="77777777" w:rsidR="000B5283" w:rsidRPr="00115409" w:rsidRDefault="000B5283" w:rsidP="00C54188">
            <w:pPr>
              <w:spacing w:after="120"/>
              <w:ind w:right="142"/>
              <w:rPr>
                <w:rFonts w:ascii="Arial" w:hAnsi="Arial" w:cs="Arial"/>
                <w:color w:val="auto"/>
                <w:szCs w:val="22"/>
              </w:rPr>
            </w:pPr>
            <w:r w:rsidRPr="00115409">
              <w:rPr>
                <w:rFonts w:ascii="Arial" w:hAnsi="Arial" w:cs="Arial"/>
                <w:color w:val="auto"/>
                <w:szCs w:val="22"/>
              </w:rPr>
              <w:t xml:space="preserve">Dokumendid on säilitatud vastavalt raamatupidamise seadusele, Tallinna linna asutuste, sihtasutuste ja tütarettevõtete raamatupidamise </w:t>
            </w:r>
            <w:proofErr w:type="spellStart"/>
            <w:r w:rsidRPr="00115409">
              <w:rPr>
                <w:rFonts w:ascii="Arial" w:hAnsi="Arial" w:cs="Arial"/>
                <w:color w:val="auto"/>
                <w:szCs w:val="22"/>
              </w:rPr>
              <w:t>sise</w:t>
            </w:r>
            <w:proofErr w:type="spellEnd"/>
            <w:r w:rsidRPr="00115409">
              <w:rPr>
                <w:rFonts w:ascii="Arial" w:hAnsi="Arial" w:cs="Arial"/>
                <w:color w:val="auto"/>
                <w:szCs w:val="22"/>
              </w:rPr>
              <w:t xml:space="preserve">-eeskirjadele ning isikuandmete kaitse </w:t>
            </w:r>
            <w:proofErr w:type="spellStart"/>
            <w:r w:rsidRPr="00115409">
              <w:rPr>
                <w:rFonts w:ascii="Arial" w:hAnsi="Arial" w:cs="Arial"/>
                <w:color w:val="auto"/>
                <w:szCs w:val="22"/>
              </w:rPr>
              <w:t>üldmäärusele</w:t>
            </w:r>
            <w:proofErr w:type="spellEnd"/>
            <w:r w:rsidRPr="00115409">
              <w:rPr>
                <w:rFonts w:ascii="Arial" w:hAnsi="Arial" w:cs="Arial"/>
                <w:color w:val="auto"/>
                <w:szCs w:val="22"/>
              </w:rPr>
              <w:t>.</w:t>
            </w:r>
          </w:p>
        </w:tc>
      </w:tr>
      <w:tr w:rsidR="000B5283" w:rsidRPr="00115409" w14:paraId="58210E7F" w14:textId="77777777" w:rsidTr="00C54188">
        <w:tc>
          <w:tcPr>
            <w:tcW w:w="4606" w:type="dxa"/>
            <w:gridSpan w:val="2"/>
            <w:tcBorders>
              <w:top w:val="nil"/>
              <w:left w:val="nil"/>
              <w:bottom w:val="nil"/>
              <w:right w:val="nil"/>
            </w:tcBorders>
          </w:tcPr>
          <w:p w14:paraId="726982EB" w14:textId="77777777" w:rsidR="000B5283" w:rsidRPr="00115409" w:rsidRDefault="000B5283" w:rsidP="000B5283">
            <w:pPr>
              <w:pStyle w:val="ListParagraph"/>
              <w:numPr>
                <w:ilvl w:val="1"/>
                <w:numId w:val="1"/>
              </w:numPr>
              <w:spacing w:after="120"/>
              <w:ind w:left="323" w:right="142" w:hanging="323"/>
              <w:rPr>
                <w:rFonts w:ascii="Arial" w:hAnsi="Arial" w:cs="Arial"/>
                <w:color w:val="auto"/>
                <w:szCs w:val="22"/>
              </w:rPr>
            </w:pPr>
            <w:r w:rsidRPr="00115409">
              <w:rPr>
                <w:rFonts w:ascii="Arial" w:hAnsi="Arial" w:cs="Arial"/>
                <w:color w:val="auto"/>
                <w:szCs w:val="22"/>
              </w:rPr>
              <w:t>Teiste sektori töötajate tööülesannete täitmine nende äraolekul vastavalt kokkulepitud asendusele.</w:t>
            </w:r>
          </w:p>
        </w:tc>
        <w:tc>
          <w:tcPr>
            <w:tcW w:w="4608" w:type="dxa"/>
            <w:gridSpan w:val="2"/>
            <w:tcBorders>
              <w:top w:val="nil"/>
              <w:left w:val="nil"/>
              <w:bottom w:val="nil"/>
              <w:right w:val="nil"/>
            </w:tcBorders>
          </w:tcPr>
          <w:p w14:paraId="54D05A32" w14:textId="77777777" w:rsidR="000B5283" w:rsidRPr="00115409" w:rsidRDefault="000B5283" w:rsidP="00C54188">
            <w:pPr>
              <w:spacing w:after="120"/>
              <w:ind w:right="142"/>
              <w:rPr>
                <w:rFonts w:ascii="Arial" w:hAnsi="Arial" w:cs="Arial"/>
                <w:color w:val="auto"/>
                <w:szCs w:val="22"/>
              </w:rPr>
            </w:pPr>
            <w:r w:rsidRPr="00115409">
              <w:rPr>
                <w:rFonts w:ascii="Arial" w:hAnsi="Arial" w:cs="Arial"/>
                <w:color w:val="auto"/>
                <w:szCs w:val="22"/>
              </w:rPr>
              <w:t>Ülesanded on täidetud õigeaegselt ja korrektselt.</w:t>
            </w:r>
          </w:p>
        </w:tc>
      </w:tr>
      <w:tr w:rsidR="000B5283" w:rsidRPr="00115409" w14:paraId="6F5901C8" w14:textId="77777777" w:rsidTr="00C54188">
        <w:tc>
          <w:tcPr>
            <w:tcW w:w="4606" w:type="dxa"/>
            <w:gridSpan w:val="2"/>
            <w:tcBorders>
              <w:top w:val="nil"/>
              <w:left w:val="nil"/>
              <w:bottom w:val="nil"/>
              <w:right w:val="nil"/>
            </w:tcBorders>
          </w:tcPr>
          <w:p w14:paraId="07361248" w14:textId="77777777" w:rsidR="000B5283" w:rsidRPr="00115409" w:rsidRDefault="000B5283" w:rsidP="000B5283">
            <w:pPr>
              <w:pStyle w:val="ListParagraph"/>
              <w:numPr>
                <w:ilvl w:val="1"/>
                <w:numId w:val="1"/>
              </w:numPr>
              <w:spacing w:after="120"/>
              <w:ind w:left="323" w:right="142" w:hanging="323"/>
              <w:rPr>
                <w:rFonts w:ascii="Arial" w:hAnsi="Arial" w:cs="Arial"/>
                <w:color w:val="auto"/>
                <w:szCs w:val="22"/>
              </w:rPr>
            </w:pPr>
            <w:r w:rsidRPr="00115409">
              <w:rPr>
                <w:rFonts w:ascii="Arial" w:hAnsi="Arial" w:cs="Arial"/>
                <w:color w:val="auto"/>
                <w:szCs w:val="22"/>
              </w:rPr>
              <w:t>Vahetu juhi muude tööalaste korralduste täitmine.</w:t>
            </w:r>
          </w:p>
        </w:tc>
        <w:tc>
          <w:tcPr>
            <w:tcW w:w="4608" w:type="dxa"/>
            <w:gridSpan w:val="2"/>
            <w:tcBorders>
              <w:top w:val="nil"/>
              <w:left w:val="nil"/>
              <w:bottom w:val="nil"/>
              <w:right w:val="nil"/>
            </w:tcBorders>
          </w:tcPr>
          <w:p w14:paraId="4067F619" w14:textId="77777777" w:rsidR="000B5283" w:rsidRPr="00115409" w:rsidRDefault="000B5283" w:rsidP="00C54188">
            <w:pPr>
              <w:spacing w:after="120"/>
              <w:ind w:right="142"/>
              <w:rPr>
                <w:rFonts w:ascii="Arial" w:hAnsi="Arial" w:cs="Arial"/>
                <w:color w:val="auto"/>
                <w:szCs w:val="22"/>
              </w:rPr>
            </w:pPr>
            <w:r w:rsidRPr="00115409">
              <w:rPr>
                <w:rFonts w:ascii="Arial" w:hAnsi="Arial" w:cs="Arial"/>
                <w:color w:val="auto"/>
                <w:szCs w:val="22"/>
              </w:rPr>
              <w:t>Korraldused on täidetud korrektselt ja õigeaegselt.</w:t>
            </w:r>
          </w:p>
        </w:tc>
      </w:tr>
      <w:tr w:rsidR="000B5283" w:rsidRPr="00115409" w14:paraId="7692BB7A" w14:textId="77777777" w:rsidTr="00C54188">
        <w:tc>
          <w:tcPr>
            <w:tcW w:w="4606" w:type="dxa"/>
            <w:gridSpan w:val="2"/>
            <w:tcBorders>
              <w:top w:val="nil"/>
              <w:left w:val="nil"/>
              <w:right w:val="nil"/>
            </w:tcBorders>
          </w:tcPr>
          <w:p w14:paraId="44A65AA7" w14:textId="77777777" w:rsidR="000B5283" w:rsidRPr="00115409" w:rsidRDefault="000B5283" w:rsidP="000B5283">
            <w:pPr>
              <w:pStyle w:val="ListParagraph"/>
              <w:numPr>
                <w:ilvl w:val="1"/>
                <w:numId w:val="1"/>
              </w:numPr>
              <w:spacing w:after="120"/>
              <w:ind w:left="323" w:right="142" w:hanging="323"/>
              <w:rPr>
                <w:rFonts w:ascii="Arial" w:hAnsi="Arial" w:cs="Arial"/>
                <w:color w:val="auto"/>
                <w:szCs w:val="22"/>
              </w:rPr>
            </w:pPr>
            <w:r w:rsidRPr="00115409">
              <w:rPr>
                <w:rFonts w:ascii="Arial" w:hAnsi="Arial" w:cs="Arial"/>
                <w:color w:val="auto"/>
                <w:szCs w:val="22"/>
              </w:rPr>
              <w:t>Teenistuse sisekorra eeskirjade täitmine ja teenistuse hea tava järgimine.</w:t>
            </w:r>
          </w:p>
        </w:tc>
        <w:tc>
          <w:tcPr>
            <w:tcW w:w="4608" w:type="dxa"/>
            <w:gridSpan w:val="2"/>
            <w:tcBorders>
              <w:top w:val="nil"/>
              <w:left w:val="nil"/>
              <w:right w:val="nil"/>
            </w:tcBorders>
          </w:tcPr>
          <w:p w14:paraId="3CF0A264" w14:textId="77777777" w:rsidR="000B5283" w:rsidRPr="00115409" w:rsidRDefault="000B5283" w:rsidP="00C54188">
            <w:pPr>
              <w:spacing w:after="120"/>
              <w:ind w:right="142"/>
              <w:rPr>
                <w:rFonts w:ascii="Arial" w:hAnsi="Arial" w:cs="Arial"/>
                <w:color w:val="auto"/>
                <w:szCs w:val="22"/>
              </w:rPr>
            </w:pPr>
            <w:r w:rsidRPr="00115409">
              <w:rPr>
                <w:rFonts w:ascii="Arial" w:hAnsi="Arial" w:cs="Arial"/>
                <w:color w:val="auto"/>
                <w:szCs w:val="22"/>
              </w:rPr>
              <w:t>Töötaja juhindub oma igapäevategevuses teenistuse sisekorra eeskirjades sätestatud reeglitest ning järgib teenistuse head tava.</w:t>
            </w:r>
          </w:p>
        </w:tc>
      </w:tr>
    </w:tbl>
    <w:p w14:paraId="762F3FC3" w14:textId="77777777" w:rsidR="000B5283" w:rsidRPr="00115409" w:rsidRDefault="000B5283" w:rsidP="000B5283">
      <w:pPr>
        <w:ind w:right="142"/>
        <w:rPr>
          <w:rFonts w:ascii="Arial" w:hAnsi="Arial" w:cs="Arial"/>
          <w:sz w:val="22"/>
          <w:szCs w:val="22"/>
        </w:rPr>
      </w:pPr>
    </w:p>
    <w:p w14:paraId="0DAE1334" w14:textId="77777777" w:rsidR="000B5283" w:rsidRPr="00115409" w:rsidRDefault="000B5283" w:rsidP="000B5283">
      <w:pPr>
        <w:ind w:right="142"/>
        <w:rPr>
          <w:rFonts w:ascii="Arial" w:hAnsi="Arial" w:cs="Arial"/>
          <w:sz w:val="22"/>
          <w:szCs w:val="22"/>
        </w:rPr>
      </w:pPr>
    </w:p>
    <w:p w14:paraId="6A237300" w14:textId="77777777" w:rsidR="000B5283" w:rsidRPr="00115409" w:rsidRDefault="000B5283" w:rsidP="000B5283">
      <w:pPr>
        <w:ind w:right="142"/>
        <w:rPr>
          <w:rFonts w:ascii="Arial" w:hAnsi="Arial" w:cs="Arial"/>
          <w:sz w:val="22"/>
          <w:szCs w:val="22"/>
        </w:rPr>
      </w:pPr>
    </w:p>
    <w:tbl>
      <w:tblPr>
        <w:tblStyle w:val="LightShading1"/>
        <w:tblW w:w="9214" w:type="dxa"/>
        <w:tblLook w:val="0620" w:firstRow="1" w:lastRow="0" w:firstColumn="0" w:lastColumn="0" w:noHBand="1" w:noVBand="1"/>
      </w:tblPr>
      <w:tblGrid>
        <w:gridCol w:w="9214"/>
      </w:tblGrid>
      <w:tr w:rsidR="000B5283" w:rsidRPr="00115409" w14:paraId="2AA6D1C8" w14:textId="77777777" w:rsidTr="00C54188">
        <w:trPr>
          <w:cnfStyle w:val="100000000000" w:firstRow="1" w:lastRow="0" w:firstColumn="0" w:lastColumn="0" w:oddVBand="0" w:evenVBand="0" w:oddHBand="0" w:evenHBand="0" w:firstRowFirstColumn="0" w:firstRowLastColumn="0" w:lastRowFirstColumn="0" w:lastRowLastColumn="0"/>
        </w:trPr>
        <w:tc>
          <w:tcPr>
            <w:tcW w:w="9214" w:type="dxa"/>
            <w:tcBorders>
              <w:top w:val="single" w:sz="4" w:space="0" w:color="auto"/>
              <w:bottom w:val="single" w:sz="4" w:space="0" w:color="auto"/>
            </w:tcBorders>
          </w:tcPr>
          <w:p w14:paraId="6CFFC148" w14:textId="77777777" w:rsidR="000B5283" w:rsidRPr="00115409" w:rsidRDefault="000B5283" w:rsidP="000B5283">
            <w:pPr>
              <w:pStyle w:val="ListParagraph"/>
              <w:numPr>
                <w:ilvl w:val="0"/>
                <w:numId w:val="1"/>
              </w:numPr>
              <w:ind w:right="142"/>
              <w:jc w:val="left"/>
              <w:rPr>
                <w:rFonts w:ascii="Arial" w:hAnsi="Arial" w:cs="Arial"/>
                <w:caps/>
                <w:color w:val="auto"/>
                <w:szCs w:val="22"/>
              </w:rPr>
            </w:pPr>
            <w:r w:rsidRPr="00115409">
              <w:rPr>
                <w:rFonts w:ascii="Arial" w:hAnsi="Arial" w:cs="Arial"/>
                <w:color w:val="auto"/>
                <w:szCs w:val="22"/>
              </w:rPr>
              <w:t>TÖÖKORRALDUS</w:t>
            </w:r>
          </w:p>
        </w:tc>
      </w:tr>
      <w:tr w:rsidR="000B5283" w:rsidRPr="00115409" w14:paraId="61873ABD" w14:textId="77777777" w:rsidTr="00C54188">
        <w:tc>
          <w:tcPr>
            <w:tcW w:w="9214" w:type="dxa"/>
            <w:tcBorders>
              <w:top w:val="single" w:sz="4" w:space="0" w:color="auto"/>
              <w:left w:val="nil"/>
              <w:bottom w:val="single" w:sz="4" w:space="0" w:color="auto"/>
              <w:right w:val="nil"/>
            </w:tcBorders>
          </w:tcPr>
          <w:p w14:paraId="5CCAAB6A" w14:textId="77777777" w:rsidR="000B5283" w:rsidRPr="00115409" w:rsidRDefault="000B5283" w:rsidP="000B5283">
            <w:pPr>
              <w:pStyle w:val="ListParagraph"/>
              <w:numPr>
                <w:ilvl w:val="1"/>
                <w:numId w:val="1"/>
              </w:numPr>
              <w:spacing w:after="120"/>
              <w:ind w:left="323" w:right="142" w:hanging="323"/>
              <w:rPr>
                <w:rFonts w:ascii="Arial" w:hAnsi="Arial" w:cs="Arial"/>
                <w:color w:val="auto"/>
                <w:szCs w:val="22"/>
              </w:rPr>
            </w:pPr>
            <w:r w:rsidRPr="00115409">
              <w:rPr>
                <w:rFonts w:ascii="Arial" w:hAnsi="Arial" w:cs="Arial"/>
                <w:color w:val="auto"/>
                <w:szCs w:val="22"/>
              </w:rPr>
              <w:t>Töötaja töötab üldjuhul töökohal aadressil Rotermanni 14, töötajal on võimalus teha tööd kaugtööna kokkuleppel vahetu juhiga.</w:t>
            </w:r>
          </w:p>
          <w:p w14:paraId="661EDF77" w14:textId="77777777" w:rsidR="000B5283" w:rsidRPr="00115409" w:rsidRDefault="000B5283" w:rsidP="000B5283">
            <w:pPr>
              <w:pStyle w:val="ListParagraph"/>
              <w:numPr>
                <w:ilvl w:val="1"/>
                <w:numId w:val="1"/>
              </w:numPr>
              <w:spacing w:after="120"/>
              <w:ind w:left="323" w:right="142" w:hanging="323"/>
              <w:rPr>
                <w:rFonts w:ascii="Arial" w:hAnsi="Arial" w:cs="Arial"/>
                <w:color w:val="auto"/>
                <w:szCs w:val="22"/>
              </w:rPr>
            </w:pPr>
            <w:r w:rsidRPr="00115409">
              <w:rPr>
                <w:rFonts w:ascii="Arial" w:hAnsi="Arial" w:cs="Arial"/>
                <w:color w:val="auto"/>
                <w:szCs w:val="22"/>
              </w:rPr>
              <w:t>Struktuuriüksuse töökorralduse aluseks on linna õigusaktid, linnapea ja linnakantsleri käskkirjad, linna finantsdirektori ja struktuuriüksuse juhi antud kirjalikud ja suulised korraldused ning juhised.</w:t>
            </w:r>
          </w:p>
          <w:p w14:paraId="496FCFE4" w14:textId="77777777" w:rsidR="000B5283" w:rsidRPr="00115409" w:rsidRDefault="000B5283" w:rsidP="000B5283">
            <w:pPr>
              <w:pStyle w:val="ListParagraph"/>
              <w:numPr>
                <w:ilvl w:val="1"/>
                <w:numId w:val="1"/>
              </w:numPr>
              <w:spacing w:after="120"/>
              <w:ind w:left="323" w:right="142" w:hanging="323"/>
              <w:rPr>
                <w:rFonts w:ascii="Arial" w:hAnsi="Arial" w:cs="Arial"/>
                <w:color w:val="auto"/>
                <w:szCs w:val="22"/>
              </w:rPr>
            </w:pPr>
            <w:r w:rsidRPr="00115409">
              <w:rPr>
                <w:rFonts w:ascii="Arial" w:hAnsi="Arial" w:cs="Arial"/>
                <w:color w:val="auto"/>
                <w:szCs w:val="22"/>
              </w:rPr>
              <w:t>Töötaja juhindub oma ülesannete täitmisel vahetu ja kõrgemalseisva juhi seadusega kooskõlas olevatest teenistusalastest juhistest ja korraldustest, samuti ametijuhendist, finantsteenistuse väärtustest ja heast tavast, üldisest asjaajamiskorrast, töö- ja tuleohutuse eeskirjadest ning muudest finantsteenistuses ja strateegiakeskuses kehtestatud kordadest, eeskirjadest ja juhistest. Kõrgemalseisva juhi juhistest ja korraldustest peab ametnik teavitama vahetut juhti.</w:t>
            </w:r>
          </w:p>
        </w:tc>
      </w:tr>
    </w:tbl>
    <w:p w14:paraId="1BE5477E" w14:textId="77777777" w:rsidR="000B5283" w:rsidRPr="00115409" w:rsidRDefault="000B5283" w:rsidP="000B5283">
      <w:pPr>
        <w:ind w:right="142"/>
        <w:rPr>
          <w:rFonts w:ascii="Arial" w:hAnsi="Arial" w:cs="Arial"/>
          <w:sz w:val="22"/>
          <w:szCs w:val="22"/>
        </w:rPr>
      </w:pPr>
    </w:p>
    <w:p w14:paraId="45F476A7" w14:textId="77777777" w:rsidR="000B5283" w:rsidRPr="00115409" w:rsidRDefault="000B5283" w:rsidP="000B5283">
      <w:pPr>
        <w:ind w:right="142"/>
        <w:rPr>
          <w:rFonts w:ascii="Arial" w:hAnsi="Arial" w:cs="Arial"/>
          <w:sz w:val="22"/>
          <w:szCs w:val="22"/>
        </w:rPr>
      </w:pPr>
    </w:p>
    <w:tbl>
      <w:tblPr>
        <w:tblStyle w:val="LightShading"/>
        <w:tblW w:w="9356" w:type="dxa"/>
        <w:tblLook w:val="0620" w:firstRow="1" w:lastRow="0" w:firstColumn="0" w:lastColumn="0" w:noHBand="1" w:noVBand="1"/>
      </w:tblPr>
      <w:tblGrid>
        <w:gridCol w:w="9356"/>
      </w:tblGrid>
      <w:tr w:rsidR="000B5283" w:rsidRPr="00115409" w14:paraId="09C10C70" w14:textId="77777777" w:rsidTr="00C54188">
        <w:trPr>
          <w:cnfStyle w:val="100000000000" w:firstRow="1" w:lastRow="0" w:firstColumn="0" w:lastColumn="0" w:oddVBand="0" w:evenVBand="0" w:oddHBand="0" w:evenHBand="0" w:firstRowFirstColumn="0" w:firstRowLastColumn="0" w:lastRowFirstColumn="0" w:lastRowLastColumn="0"/>
        </w:trPr>
        <w:tc>
          <w:tcPr>
            <w:tcW w:w="9356" w:type="dxa"/>
            <w:tcBorders>
              <w:top w:val="single" w:sz="4" w:space="0" w:color="auto"/>
              <w:bottom w:val="single" w:sz="4" w:space="0" w:color="auto"/>
            </w:tcBorders>
          </w:tcPr>
          <w:p w14:paraId="4E78C241" w14:textId="77777777" w:rsidR="000B5283" w:rsidRPr="00115409" w:rsidRDefault="000B5283" w:rsidP="000B5283">
            <w:pPr>
              <w:pStyle w:val="ListParagraph"/>
              <w:numPr>
                <w:ilvl w:val="0"/>
                <w:numId w:val="1"/>
              </w:numPr>
              <w:ind w:right="142"/>
              <w:jc w:val="left"/>
              <w:rPr>
                <w:rFonts w:ascii="Arial" w:hAnsi="Arial" w:cs="Arial"/>
                <w:b w:val="0"/>
                <w:color w:val="auto"/>
                <w:szCs w:val="22"/>
              </w:rPr>
            </w:pPr>
            <w:r w:rsidRPr="00115409">
              <w:rPr>
                <w:rFonts w:ascii="Arial" w:hAnsi="Arial" w:cs="Arial"/>
                <w:color w:val="auto"/>
                <w:szCs w:val="22"/>
              </w:rPr>
              <w:t>VASTUTUS</w:t>
            </w:r>
          </w:p>
        </w:tc>
      </w:tr>
      <w:tr w:rsidR="000B5283" w:rsidRPr="00115409" w14:paraId="62EE3308" w14:textId="77777777" w:rsidTr="00C54188">
        <w:tc>
          <w:tcPr>
            <w:tcW w:w="9356" w:type="dxa"/>
            <w:tcBorders>
              <w:top w:val="single" w:sz="4" w:space="0" w:color="auto"/>
              <w:bottom w:val="nil"/>
            </w:tcBorders>
            <w:noWrap/>
          </w:tcPr>
          <w:tbl>
            <w:tblPr>
              <w:tblStyle w:val="LightShading"/>
              <w:tblW w:w="9140" w:type="dxa"/>
              <w:tblBorders>
                <w:top w:val="none" w:sz="0" w:space="0" w:color="auto"/>
                <w:bottom w:val="single" w:sz="4" w:space="0" w:color="auto"/>
              </w:tblBorders>
              <w:tblLook w:val="0620" w:firstRow="1" w:lastRow="0" w:firstColumn="0" w:lastColumn="0" w:noHBand="1" w:noVBand="1"/>
            </w:tblPr>
            <w:tblGrid>
              <w:gridCol w:w="9140"/>
            </w:tblGrid>
            <w:tr w:rsidR="000B5283" w:rsidRPr="00115409" w14:paraId="21E90429" w14:textId="77777777" w:rsidTr="00C54188">
              <w:trPr>
                <w:cnfStyle w:val="100000000000" w:firstRow="1" w:lastRow="0" w:firstColumn="0" w:lastColumn="0" w:oddVBand="0" w:evenVBand="0" w:oddHBand="0" w:evenHBand="0" w:firstRowFirstColumn="0" w:firstRowLastColumn="0" w:lastRowFirstColumn="0" w:lastRowLastColumn="0"/>
              </w:trPr>
              <w:tc>
                <w:tcPr>
                  <w:tcW w:w="9140" w:type="dxa"/>
                  <w:noWrap/>
                </w:tcPr>
                <w:p w14:paraId="4E06C97A" w14:textId="77777777" w:rsidR="000B5283" w:rsidRPr="00115409" w:rsidRDefault="000B5283" w:rsidP="00C54188">
                  <w:pPr>
                    <w:spacing w:after="120"/>
                    <w:ind w:right="142"/>
                    <w:rPr>
                      <w:rFonts w:ascii="Arial" w:hAnsi="Arial" w:cs="Arial"/>
                      <w:b w:val="0"/>
                      <w:color w:val="auto"/>
                      <w:szCs w:val="22"/>
                    </w:rPr>
                  </w:pPr>
                  <w:r w:rsidRPr="00115409">
                    <w:rPr>
                      <w:rFonts w:ascii="Arial" w:hAnsi="Arial" w:cs="Arial"/>
                      <w:b w:val="0"/>
                      <w:color w:val="auto"/>
                      <w:szCs w:val="22"/>
                    </w:rPr>
                    <w:t>Töötaja vastutab:</w:t>
                  </w:r>
                </w:p>
                <w:p w14:paraId="756C2E46" w14:textId="77777777" w:rsidR="000B5283" w:rsidRPr="00115409" w:rsidRDefault="000B5283" w:rsidP="000B5283">
                  <w:pPr>
                    <w:pStyle w:val="ListParagraph"/>
                    <w:numPr>
                      <w:ilvl w:val="1"/>
                      <w:numId w:val="1"/>
                    </w:numPr>
                    <w:spacing w:after="120"/>
                    <w:ind w:left="323" w:right="142" w:hanging="323"/>
                    <w:rPr>
                      <w:rFonts w:ascii="Arial" w:hAnsi="Arial" w:cs="Arial"/>
                      <w:b w:val="0"/>
                      <w:color w:val="auto"/>
                      <w:szCs w:val="22"/>
                    </w:rPr>
                  </w:pPr>
                  <w:r w:rsidRPr="00115409">
                    <w:rPr>
                      <w:rFonts w:ascii="Arial" w:hAnsi="Arial" w:cs="Arial"/>
                      <w:b w:val="0"/>
                      <w:color w:val="auto"/>
                      <w:szCs w:val="22"/>
                    </w:rPr>
                    <w:t>käesolevas ametijuhendis temale pandud tööülesannete vastutus- ja asjatundliku, õiguspärase, erapooletu, õigeaegse ja täpse täitmise ning nõutava tulemuse saavutamise eest;</w:t>
                  </w:r>
                </w:p>
                <w:p w14:paraId="52383548" w14:textId="77777777" w:rsidR="000B5283" w:rsidRPr="00115409" w:rsidRDefault="000B5283" w:rsidP="000B5283">
                  <w:pPr>
                    <w:pStyle w:val="ListParagraph"/>
                    <w:numPr>
                      <w:ilvl w:val="1"/>
                      <w:numId w:val="1"/>
                    </w:numPr>
                    <w:spacing w:after="120"/>
                    <w:ind w:left="323" w:right="142" w:hanging="323"/>
                    <w:rPr>
                      <w:rFonts w:ascii="Arial" w:hAnsi="Arial" w:cs="Arial"/>
                      <w:b w:val="0"/>
                      <w:color w:val="auto"/>
                      <w:szCs w:val="22"/>
                    </w:rPr>
                  </w:pPr>
                  <w:r w:rsidRPr="00115409">
                    <w:rPr>
                      <w:rFonts w:ascii="Arial" w:hAnsi="Arial" w:cs="Arial"/>
                      <w:b w:val="0"/>
                      <w:color w:val="auto"/>
                      <w:szCs w:val="22"/>
                    </w:rPr>
                    <w:lastRenderedPageBreak/>
                    <w:t>talle seoses tööalase tegevusega teatavaks saanud ärisaladuse ning teiste inimeste eraisikuliste isikuandmete ning muu juurdepääsupiirangutega informatsiooni hoidmise eest;</w:t>
                  </w:r>
                </w:p>
                <w:p w14:paraId="5160DCC1" w14:textId="77777777" w:rsidR="000B5283" w:rsidRPr="00115409" w:rsidRDefault="000B5283" w:rsidP="000B5283">
                  <w:pPr>
                    <w:pStyle w:val="ListParagraph"/>
                    <w:numPr>
                      <w:ilvl w:val="1"/>
                      <w:numId w:val="1"/>
                    </w:numPr>
                    <w:spacing w:after="120"/>
                    <w:ind w:left="323" w:right="142" w:hanging="323"/>
                    <w:rPr>
                      <w:rFonts w:ascii="Arial" w:hAnsi="Arial" w:cs="Arial"/>
                      <w:b w:val="0"/>
                      <w:color w:val="auto"/>
                      <w:szCs w:val="22"/>
                    </w:rPr>
                  </w:pPr>
                  <w:r w:rsidRPr="00115409">
                    <w:rPr>
                      <w:rFonts w:ascii="Arial" w:hAnsi="Arial" w:cs="Arial"/>
                      <w:b w:val="0"/>
                      <w:color w:val="auto"/>
                      <w:szCs w:val="22"/>
                    </w:rPr>
                    <w:t>tema kasutusse antud linnavara säilimise ja heaperemeheliku kasutamise eest;</w:t>
                  </w:r>
                </w:p>
                <w:p w14:paraId="0C01AA8A" w14:textId="77777777" w:rsidR="000B5283" w:rsidRPr="00115409" w:rsidRDefault="000B5283" w:rsidP="000B5283">
                  <w:pPr>
                    <w:pStyle w:val="ListParagraph"/>
                    <w:numPr>
                      <w:ilvl w:val="1"/>
                      <w:numId w:val="1"/>
                    </w:numPr>
                    <w:spacing w:after="120"/>
                    <w:ind w:left="323" w:right="142" w:hanging="323"/>
                    <w:rPr>
                      <w:rFonts w:ascii="Arial" w:hAnsi="Arial" w:cs="Arial"/>
                      <w:b w:val="0"/>
                      <w:color w:val="auto"/>
                      <w:szCs w:val="22"/>
                    </w:rPr>
                  </w:pPr>
                  <w:r w:rsidRPr="00115409">
                    <w:rPr>
                      <w:rFonts w:ascii="Arial" w:hAnsi="Arial" w:cs="Arial"/>
                      <w:b w:val="0"/>
                      <w:color w:val="auto"/>
                      <w:szCs w:val="22"/>
                    </w:rPr>
                    <w:t>tema töövaldkonda, avalikku teenistust ja kohaliku omavalitsuse tegevust reguleerivatest riigi ja linna õigusaktidest (sh korruptsioonivastane seadus ja isikuandmete kaitse seadus) tulenevate nõuete täitmise eest;</w:t>
                  </w:r>
                </w:p>
                <w:p w14:paraId="36F81C1E" w14:textId="77777777" w:rsidR="000B5283" w:rsidRPr="00115409" w:rsidRDefault="000B5283" w:rsidP="000B5283">
                  <w:pPr>
                    <w:pStyle w:val="ListParagraph"/>
                    <w:numPr>
                      <w:ilvl w:val="1"/>
                      <w:numId w:val="1"/>
                    </w:numPr>
                    <w:spacing w:after="120"/>
                    <w:ind w:left="323" w:right="142" w:hanging="323"/>
                    <w:rPr>
                      <w:rFonts w:ascii="Arial" w:hAnsi="Arial" w:cs="Arial"/>
                      <w:b w:val="0"/>
                      <w:color w:val="auto"/>
                      <w:szCs w:val="22"/>
                    </w:rPr>
                  </w:pPr>
                  <w:r w:rsidRPr="00115409">
                    <w:rPr>
                      <w:rFonts w:ascii="Arial" w:hAnsi="Arial" w:cs="Arial"/>
                      <w:b w:val="0"/>
                      <w:color w:val="auto"/>
                      <w:szCs w:val="22"/>
                    </w:rPr>
                    <w:t>tema koostatud dokumentide nõuetekohasuse ja tehtud otsuste õiguspärasuse, struktuuriüksuse dokumentatsiooni süstematiseeritud säilitamise ning esitatud andmete ja aruannete õigsuse eest;</w:t>
                  </w:r>
                </w:p>
                <w:p w14:paraId="675B7646" w14:textId="77777777" w:rsidR="000B5283" w:rsidRPr="00115409" w:rsidRDefault="000B5283" w:rsidP="000B5283">
                  <w:pPr>
                    <w:pStyle w:val="ListParagraph"/>
                    <w:numPr>
                      <w:ilvl w:val="1"/>
                      <w:numId w:val="1"/>
                    </w:numPr>
                    <w:spacing w:after="120"/>
                    <w:ind w:left="323" w:right="142" w:hanging="323"/>
                    <w:rPr>
                      <w:rFonts w:ascii="Arial" w:hAnsi="Arial" w:cs="Arial"/>
                      <w:b w:val="0"/>
                      <w:color w:val="auto"/>
                      <w:szCs w:val="22"/>
                    </w:rPr>
                  </w:pPr>
                  <w:r w:rsidRPr="00115409">
                    <w:rPr>
                      <w:rFonts w:ascii="Arial" w:hAnsi="Arial" w:cs="Arial"/>
                      <w:b w:val="0"/>
                      <w:color w:val="auto"/>
                      <w:szCs w:val="22"/>
                    </w:rPr>
                    <w:t>oma pädevuse piires väljastatud informatsiooni ja esitatud seisukohtade õigsuse ja asjakohasuse eest;</w:t>
                  </w:r>
                </w:p>
                <w:p w14:paraId="3AD5514B" w14:textId="77777777" w:rsidR="000B5283" w:rsidRPr="00115409" w:rsidRDefault="000B5283" w:rsidP="000B5283">
                  <w:pPr>
                    <w:pStyle w:val="ListParagraph"/>
                    <w:numPr>
                      <w:ilvl w:val="1"/>
                      <w:numId w:val="1"/>
                    </w:numPr>
                    <w:spacing w:after="120"/>
                    <w:ind w:left="323" w:right="142" w:hanging="323"/>
                    <w:rPr>
                      <w:rFonts w:ascii="Arial" w:hAnsi="Arial" w:cs="Arial"/>
                      <w:color w:val="auto"/>
                      <w:szCs w:val="22"/>
                    </w:rPr>
                  </w:pPr>
                  <w:r w:rsidRPr="00115409">
                    <w:rPr>
                      <w:rFonts w:ascii="Arial" w:hAnsi="Arial" w:cs="Arial"/>
                      <w:b w:val="0"/>
                      <w:color w:val="auto"/>
                      <w:szCs w:val="22"/>
                    </w:rPr>
                    <w:t>töös tuvastatud puudustest vahetu juhi kohese informeerimise eest, et ühiselt otsustada asjakohaste meetmete üle puuduste kõrvaldamiseks ja vajadusel huvitatud osapoolte teavitamiseks;</w:t>
                  </w:r>
                </w:p>
                <w:p w14:paraId="249C795F" w14:textId="77777777" w:rsidR="000B5283" w:rsidRPr="00115409" w:rsidRDefault="000B5283" w:rsidP="000B5283">
                  <w:pPr>
                    <w:pStyle w:val="ListParagraph"/>
                    <w:numPr>
                      <w:ilvl w:val="1"/>
                      <w:numId w:val="1"/>
                    </w:numPr>
                    <w:spacing w:after="120"/>
                    <w:ind w:left="323" w:right="142" w:hanging="323"/>
                    <w:rPr>
                      <w:rFonts w:ascii="Arial" w:hAnsi="Arial" w:cs="Arial"/>
                      <w:color w:val="auto"/>
                      <w:szCs w:val="22"/>
                    </w:rPr>
                  </w:pPr>
                  <w:r w:rsidRPr="00115409">
                    <w:rPr>
                      <w:rFonts w:ascii="Arial" w:hAnsi="Arial" w:cs="Arial"/>
                      <w:b w:val="0"/>
                      <w:color w:val="auto"/>
                      <w:szCs w:val="22"/>
                    </w:rPr>
                    <w:t>tööalase kvalifikatsiooni hoidmise ja enesetäiendamise eest.</w:t>
                  </w:r>
                </w:p>
              </w:tc>
            </w:tr>
          </w:tbl>
          <w:p w14:paraId="035159C9" w14:textId="77777777" w:rsidR="000B5283" w:rsidRPr="00115409" w:rsidRDefault="000B5283" w:rsidP="00C54188">
            <w:pPr>
              <w:ind w:right="142"/>
              <w:rPr>
                <w:rFonts w:ascii="Arial" w:hAnsi="Arial" w:cs="Arial"/>
                <w:color w:val="auto"/>
                <w:szCs w:val="22"/>
              </w:rPr>
            </w:pPr>
          </w:p>
        </w:tc>
      </w:tr>
    </w:tbl>
    <w:p w14:paraId="6728B0E5" w14:textId="77777777" w:rsidR="000B5283" w:rsidRPr="00115409" w:rsidRDefault="000B5283" w:rsidP="000B5283">
      <w:pPr>
        <w:ind w:right="142"/>
        <w:rPr>
          <w:rFonts w:ascii="Arial" w:hAnsi="Arial" w:cs="Arial"/>
          <w:sz w:val="22"/>
          <w:szCs w:val="22"/>
        </w:rPr>
      </w:pPr>
    </w:p>
    <w:p w14:paraId="1F171CC2" w14:textId="77777777" w:rsidR="000B5283" w:rsidRPr="00115409" w:rsidRDefault="000B5283" w:rsidP="000B5283">
      <w:pPr>
        <w:ind w:right="142"/>
        <w:rPr>
          <w:rFonts w:ascii="Arial" w:hAnsi="Arial" w:cs="Arial"/>
          <w:sz w:val="22"/>
          <w:szCs w:val="22"/>
        </w:rPr>
      </w:pPr>
    </w:p>
    <w:tbl>
      <w:tblPr>
        <w:tblStyle w:val="LightShading2"/>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9214"/>
      </w:tblGrid>
      <w:tr w:rsidR="000B5283" w:rsidRPr="00115409" w14:paraId="093931A5" w14:textId="77777777" w:rsidTr="00C54188">
        <w:trPr>
          <w:cnfStyle w:val="100000000000" w:firstRow="1" w:lastRow="0" w:firstColumn="0" w:lastColumn="0" w:oddVBand="0" w:evenVBand="0" w:oddHBand="0" w:evenHBand="0" w:firstRowFirstColumn="0" w:firstRowLastColumn="0" w:lastRowFirstColumn="0" w:lastRowLastColumn="0"/>
        </w:trPr>
        <w:tc>
          <w:tcPr>
            <w:tcW w:w="9214" w:type="dxa"/>
          </w:tcPr>
          <w:p w14:paraId="54B6F09A" w14:textId="77777777" w:rsidR="000B5283" w:rsidRPr="00115409" w:rsidRDefault="000B5283" w:rsidP="000B5283">
            <w:pPr>
              <w:pStyle w:val="ListParagraph"/>
              <w:numPr>
                <w:ilvl w:val="0"/>
                <w:numId w:val="1"/>
              </w:numPr>
              <w:ind w:right="142"/>
              <w:jc w:val="left"/>
              <w:rPr>
                <w:rFonts w:ascii="Arial" w:hAnsi="Arial" w:cs="Arial"/>
                <w:caps/>
                <w:color w:val="auto"/>
                <w:szCs w:val="22"/>
              </w:rPr>
            </w:pPr>
            <w:r w:rsidRPr="00115409">
              <w:rPr>
                <w:rFonts w:ascii="Arial" w:hAnsi="Arial" w:cs="Arial"/>
                <w:caps/>
                <w:color w:val="auto"/>
                <w:szCs w:val="22"/>
              </w:rPr>
              <w:t>Õigused ja volitused</w:t>
            </w:r>
          </w:p>
        </w:tc>
      </w:tr>
      <w:tr w:rsidR="000B5283" w:rsidRPr="00115409" w14:paraId="6EE1F152" w14:textId="77777777" w:rsidTr="00C54188">
        <w:tc>
          <w:tcPr>
            <w:tcW w:w="9214" w:type="dxa"/>
            <w:tcBorders>
              <w:left w:val="nil"/>
              <w:right w:val="nil"/>
            </w:tcBorders>
          </w:tcPr>
          <w:tbl>
            <w:tblPr>
              <w:tblW w:w="8958" w:type="dxa"/>
              <w:tblLook w:val="0620" w:firstRow="1" w:lastRow="0" w:firstColumn="0" w:lastColumn="0" w:noHBand="1" w:noVBand="1"/>
            </w:tblPr>
            <w:tblGrid>
              <w:gridCol w:w="8958"/>
            </w:tblGrid>
            <w:tr w:rsidR="000B5283" w:rsidRPr="00115409" w14:paraId="5538C7D5" w14:textId="77777777" w:rsidTr="00C54188">
              <w:tc>
                <w:tcPr>
                  <w:tcW w:w="8958" w:type="dxa"/>
                  <w:tcBorders>
                    <w:top w:val="nil"/>
                    <w:left w:val="nil"/>
                    <w:bottom w:val="nil"/>
                    <w:right w:val="nil"/>
                  </w:tcBorders>
                </w:tcPr>
                <w:p w14:paraId="7232376B" w14:textId="77777777" w:rsidR="000B5283" w:rsidRPr="00115409" w:rsidRDefault="000B5283" w:rsidP="000B5283">
                  <w:pPr>
                    <w:pStyle w:val="ListParagraph"/>
                    <w:numPr>
                      <w:ilvl w:val="1"/>
                      <w:numId w:val="1"/>
                    </w:numPr>
                    <w:spacing w:after="120"/>
                    <w:ind w:left="323" w:right="142" w:hanging="323"/>
                    <w:rPr>
                      <w:rFonts w:ascii="Arial" w:hAnsi="Arial" w:cs="Arial"/>
                      <w:sz w:val="22"/>
                      <w:szCs w:val="22"/>
                    </w:rPr>
                  </w:pPr>
                  <w:r w:rsidRPr="00115409">
                    <w:rPr>
                      <w:rFonts w:ascii="Arial" w:hAnsi="Arial" w:cs="Arial"/>
                      <w:sz w:val="22"/>
                      <w:szCs w:val="22"/>
                    </w:rPr>
                    <w:t>Saada sektorile pandud tööülesannete täitmiseks teenistuse teistelt struktuuriüksustelt, linna ametiasutustelt, ametiasutuste hallatavatelt asutustelt ning linna valitseva mõju all olevatelt sihtasutustelt ja äriühingutelt tööks vajalikku informatsiooni.</w:t>
                  </w:r>
                </w:p>
                <w:p w14:paraId="0B84F1B8" w14:textId="77777777" w:rsidR="000B5283" w:rsidRPr="00115409" w:rsidRDefault="000B5283" w:rsidP="000B5283">
                  <w:pPr>
                    <w:pStyle w:val="ListParagraph"/>
                    <w:numPr>
                      <w:ilvl w:val="1"/>
                      <w:numId w:val="1"/>
                    </w:numPr>
                    <w:spacing w:after="120"/>
                    <w:ind w:left="323" w:right="142" w:hanging="323"/>
                    <w:rPr>
                      <w:rFonts w:ascii="Arial" w:hAnsi="Arial" w:cs="Arial"/>
                      <w:sz w:val="22"/>
                      <w:szCs w:val="22"/>
                    </w:rPr>
                  </w:pPr>
                  <w:r w:rsidRPr="00115409">
                    <w:rPr>
                      <w:rFonts w:ascii="Arial" w:hAnsi="Arial" w:cs="Arial"/>
                      <w:sz w:val="22"/>
                      <w:szCs w:val="22"/>
                    </w:rPr>
                    <w:t>Teha ettepanekuid vahetule juhile sektori ning keskuse töö paremaks korraldamiseks.</w:t>
                  </w:r>
                </w:p>
                <w:p w14:paraId="0639DE6A" w14:textId="77777777" w:rsidR="000B5283" w:rsidRPr="00115409" w:rsidRDefault="000B5283" w:rsidP="000B5283">
                  <w:pPr>
                    <w:pStyle w:val="ListParagraph"/>
                    <w:numPr>
                      <w:ilvl w:val="1"/>
                      <w:numId w:val="1"/>
                    </w:numPr>
                    <w:spacing w:after="120"/>
                    <w:ind w:left="323" w:right="142" w:hanging="323"/>
                    <w:rPr>
                      <w:rFonts w:ascii="Arial" w:hAnsi="Arial" w:cs="Arial"/>
                      <w:sz w:val="22"/>
                      <w:szCs w:val="22"/>
                    </w:rPr>
                  </w:pPr>
                  <w:r w:rsidRPr="00115409">
                    <w:rPr>
                      <w:rFonts w:ascii="Arial" w:hAnsi="Arial" w:cs="Arial"/>
                      <w:sz w:val="22"/>
                      <w:szCs w:val="22"/>
                    </w:rPr>
                    <w:t>Teha ettepanekuid vahetule juhile linna struktuuriüksuste töötajatele korraldatavate koolituste sisu kohta oma teenistuskohustuste pädevuse ulatuses.</w:t>
                  </w:r>
                </w:p>
                <w:p w14:paraId="75162F51" w14:textId="77777777" w:rsidR="000B5283" w:rsidRPr="00115409" w:rsidRDefault="000B5283" w:rsidP="000B5283">
                  <w:pPr>
                    <w:pStyle w:val="ListParagraph"/>
                    <w:numPr>
                      <w:ilvl w:val="1"/>
                      <w:numId w:val="1"/>
                    </w:numPr>
                    <w:spacing w:after="120"/>
                    <w:ind w:left="323" w:right="142" w:hanging="323"/>
                    <w:rPr>
                      <w:rFonts w:ascii="Arial" w:hAnsi="Arial" w:cs="Arial"/>
                      <w:sz w:val="22"/>
                      <w:szCs w:val="22"/>
                    </w:rPr>
                  </w:pPr>
                  <w:r w:rsidRPr="00115409">
                    <w:rPr>
                      <w:rFonts w:ascii="Arial" w:hAnsi="Arial" w:cs="Arial"/>
                      <w:sz w:val="22"/>
                      <w:szCs w:val="22"/>
                    </w:rPr>
                    <w:t>Esindada vahetu juhi volitusel keskust nõupidamistel ja läbirääkimistel.</w:t>
                  </w:r>
                </w:p>
                <w:p w14:paraId="6F223A12" w14:textId="77777777" w:rsidR="000B5283" w:rsidRPr="00115409" w:rsidRDefault="000B5283" w:rsidP="000B5283">
                  <w:pPr>
                    <w:pStyle w:val="ListParagraph"/>
                    <w:numPr>
                      <w:ilvl w:val="1"/>
                      <w:numId w:val="1"/>
                    </w:numPr>
                    <w:spacing w:after="120"/>
                    <w:ind w:left="323" w:right="142" w:hanging="323"/>
                    <w:rPr>
                      <w:rFonts w:ascii="Arial" w:hAnsi="Arial" w:cs="Arial"/>
                      <w:sz w:val="22"/>
                      <w:szCs w:val="22"/>
                    </w:rPr>
                  </w:pPr>
                  <w:r w:rsidRPr="00115409">
                    <w:rPr>
                      <w:rFonts w:ascii="Arial" w:hAnsi="Arial" w:cs="Arial"/>
                      <w:sz w:val="22"/>
                      <w:szCs w:val="22"/>
                    </w:rPr>
                    <w:t>Kasutada töökohustuste täitmiseks vajalikus ulatuses linnale kuuluvaid tehnilisi töövahendeid ning teha ettepanekuid sektori juhile ja linna pearaamatupidajale ametialaselt vajalike töövahendite hankimiseks.</w:t>
                  </w:r>
                </w:p>
                <w:p w14:paraId="0F1ACA4A" w14:textId="77777777" w:rsidR="000B5283" w:rsidRPr="00115409" w:rsidRDefault="000B5283" w:rsidP="000B5283">
                  <w:pPr>
                    <w:pStyle w:val="ListParagraph"/>
                    <w:numPr>
                      <w:ilvl w:val="1"/>
                      <w:numId w:val="1"/>
                    </w:numPr>
                    <w:spacing w:after="120"/>
                    <w:ind w:left="323" w:right="142" w:hanging="323"/>
                    <w:rPr>
                      <w:rFonts w:ascii="Arial" w:hAnsi="Arial" w:cs="Arial"/>
                      <w:sz w:val="22"/>
                      <w:szCs w:val="22"/>
                    </w:rPr>
                  </w:pPr>
                  <w:r w:rsidRPr="00115409">
                    <w:rPr>
                      <w:rFonts w:ascii="Arial" w:hAnsi="Arial" w:cs="Arial"/>
                      <w:sz w:val="22"/>
                      <w:szCs w:val="22"/>
                    </w:rPr>
                    <w:t>Osaleda vahetu juhi eelneval kooskõlastusel üritustel, koolitustel, seminaridel, konverentsidel, teabepäevadel vms, eesmärgiga saada tööalaselt vajalikku informatsiooni ja/või luua vajalikke kontakte ning läbida täiendkoolitusi, kui see on vajalik antud töökohal töötamiseks.</w:t>
                  </w:r>
                </w:p>
                <w:p w14:paraId="11CF3534" w14:textId="77777777" w:rsidR="000B5283" w:rsidRPr="00115409" w:rsidRDefault="000B5283" w:rsidP="000B5283">
                  <w:pPr>
                    <w:pStyle w:val="ListParagraph"/>
                    <w:numPr>
                      <w:ilvl w:val="1"/>
                      <w:numId w:val="1"/>
                    </w:numPr>
                    <w:spacing w:after="120"/>
                    <w:ind w:left="323" w:right="142" w:hanging="323"/>
                    <w:rPr>
                      <w:rFonts w:ascii="Arial" w:hAnsi="Arial" w:cs="Arial"/>
                      <w:sz w:val="22"/>
                      <w:szCs w:val="22"/>
                    </w:rPr>
                  </w:pPr>
                  <w:r w:rsidRPr="00115409">
                    <w:rPr>
                      <w:rFonts w:ascii="Arial" w:hAnsi="Arial" w:cs="Arial"/>
                      <w:sz w:val="22"/>
                      <w:szCs w:val="22"/>
                    </w:rPr>
                    <w:t>Keelduda ebaseaduslike korralduste täitmisest ja nõuda ebaotstarbekohase korralduse kirjalikku formuleerimist.</w:t>
                  </w:r>
                </w:p>
              </w:tc>
            </w:tr>
          </w:tbl>
          <w:p w14:paraId="7E571C34" w14:textId="77777777" w:rsidR="000B5283" w:rsidRPr="00115409" w:rsidRDefault="000B5283" w:rsidP="00C54188">
            <w:pPr>
              <w:spacing w:after="120"/>
              <w:ind w:right="142"/>
              <w:rPr>
                <w:rFonts w:ascii="Arial" w:hAnsi="Arial" w:cs="Arial"/>
                <w:color w:val="auto"/>
                <w:szCs w:val="22"/>
              </w:rPr>
            </w:pPr>
          </w:p>
        </w:tc>
      </w:tr>
    </w:tbl>
    <w:p w14:paraId="6CF3CF7F" w14:textId="77777777" w:rsidR="000B5283" w:rsidRPr="00115409" w:rsidRDefault="000B5283" w:rsidP="000B5283">
      <w:pPr>
        <w:ind w:right="142"/>
        <w:rPr>
          <w:rFonts w:ascii="Arial" w:hAnsi="Arial" w:cs="Arial"/>
          <w:sz w:val="22"/>
          <w:szCs w:val="22"/>
        </w:rPr>
      </w:pPr>
    </w:p>
    <w:p w14:paraId="606C2CF3" w14:textId="77777777" w:rsidR="000B5283" w:rsidRPr="00115409" w:rsidRDefault="000B5283" w:rsidP="000B5283">
      <w:pPr>
        <w:ind w:right="142"/>
        <w:rPr>
          <w:rFonts w:ascii="Arial" w:hAnsi="Arial" w:cs="Arial"/>
          <w:sz w:val="22"/>
          <w:szCs w:val="22"/>
        </w:rPr>
      </w:pPr>
    </w:p>
    <w:tbl>
      <w:tblPr>
        <w:tblStyle w:val="LightShading2"/>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4606"/>
        <w:gridCol w:w="4608"/>
      </w:tblGrid>
      <w:tr w:rsidR="000B5283" w:rsidRPr="00115409" w14:paraId="36BAD40C" w14:textId="77777777" w:rsidTr="00C54188">
        <w:trPr>
          <w:cnfStyle w:val="100000000000" w:firstRow="1" w:lastRow="0" w:firstColumn="0" w:lastColumn="0" w:oddVBand="0" w:evenVBand="0" w:oddHBand="0" w:evenHBand="0" w:firstRowFirstColumn="0" w:firstRowLastColumn="0" w:lastRowFirstColumn="0" w:lastRowLastColumn="0"/>
        </w:trPr>
        <w:tc>
          <w:tcPr>
            <w:tcW w:w="9214" w:type="dxa"/>
            <w:gridSpan w:val="2"/>
          </w:tcPr>
          <w:p w14:paraId="3105632F" w14:textId="77777777" w:rsidR="000B5283" w:rsidRPr="00115409" w:rsidRDefault="000B5283" w:rsidP="000B5283">
            <w:pPr>
              <w:pStyle w:val="ListParagraph"/>
              <w:numPr>
                <w:ilvl w:val="0"/>
                <w:numId w:val="1"/>
              </w:numPr>
              <w:ind w:right="142"/>
              <w:jc w:val="left"/>
              <w:rPr>
                <w:rFonts w:ascii="Arial" w:hAnsi="Arial" w:cs="Arial"/>
                <w:caps/>
                <w:color w:val="auto"/>
                <w:szCs w:val="22"/>
              </w:rPr>
            </w:pPr>
            <w:r w:rsidRPr="00115409">
              <w:rPr>
                <w:rFonts w:ascii="Arial" w:hAnsi="Arial" w:cs="Arial"/>
                <w:caps/>
                <w:color w:val="auto"/>
                <w:szCs w:val="22"/>
              </w:rPr>
              <w:t>tööaLASELT nõutav kvalifikatsioon</w:t>
            </w:r>
          </w:p>
        </w:tc>
      </w:tr>
      <w:tr w:rsidR="000B5283" w:rsidRPr="00115409" w14:paraId="2D9B8B15" w14:textId="77777777" w:rsidTr="00C54188">
        <w:tc>
          <w:tcPr>
            <w:tcW w:w="9214" w:type="dxa"/>
            <w:gridSpan w:val="2"/>
            <w:tcBorders>
              <w:left w:val="nil"/>
              <w:bottom w:val="nil"/>
              <w:right w:val="nil"/>
            </w:tcBorders>
          </w:tcPr>
          <w:p w14:paraId="38659F42" w14:textId="77777777" w:rsidR="000B5283" w:rsidRPr="00115409" w:rsidRDefault="000B5283" w:rsidP="000B5283">
            <w:pPr>
              <w:pStyle w:val="ListParagraph"/>
              <w:numPr>
                <w:ilvl w:val="1"/>
                <w:numId w:val="1"/>
              </w:numPr>
              <w:spacing w:after="120"/>
              <w:ind w:left="323" w:right="142" w:hanging="323"/>
              <w:rPr>
                <w:rFonts w:ascii="Arial" w:hAnsi="Arial" w:cs="Arial"/>
                <w:color w:val="auto"/>
                <w:szCs w:val="22"/>
              </w:rPr>
            </w:pPr>
            <w:r w:rsidRPr="00115409">
              <w:rPr>
                <w:rFonts w:ascii="Arial" w:hAnsi="Arial" w:cs="Arial"/>
                <w:color w:val="auto"/>
                <w:szCs w:val="22"/>
              </w:rPr>
              <w:t>Nõuded haridusele</w:t>
            </w:r>
          </w:p>
        </w:tc>
      </w:tr>
      <w:tr w:rsidR="000B5283" w:rsidRPr="00115409" w14:paraId="72F3F375" w14:textId="77777777" w:rsidTr="00C54188">
        <w:tc>
          <w:tcPr>
            <w:tcW w:w="4606" w:type="dxa"/>
            <w:tcBorders>
              <w:top w:val="nil"/>
              <w:left w:val="nil"/>
              <w:bottom w:val="nil"/>
              <w:right w:val="nil"/>
            </w:tcBorders>
          </w:tcPr>
          <w:p w14:paraId="433371E1" w14:textId="77777777" w:rsidR="000B5283" w:rsidRPr="00115409" w:rsidRDefault="000B5283" w:rsidP="000B5283">
            <w:pPr>
              <w:pStyle w:val="ListParagraph"/>
              <w:numPr>
                <w:ilvl w:val="2"/>
                <w:numId w:val="1"/>
              </w:numPr>
              <w:spacing w:after="120"/>
              <w:ind w:left="720" w:right="142"/>
              <w:rPr>
                <w:rFonts w:ascii="Arial" w:hAnsi="Arial" w:cs="Arial"/>
                <w:color w:val="auto"/>
                <w:szCs w:val="22"/>
              </w:rPr>
            </w:pPr>
            <w:r w:rsidRPr="00115409">
              <w:rPr>
                <w:rFonts w:ascii="Arial" w:hAnsi="Arial" w:cs="Arial"/>
                <w:color w:val="auto"/>
                <w:szCs w:val="22"/>
              </w:rPr>
              <w:t>Haridustase</w:t>
            </w:r>
          </w:p>
        </w:tc>
        <w:tc>
          <w:tcPr>
            <w:tcW w:w="4608" w:type="dxa"/>
            <w:tcBorders>
              <w:top w:val="nil"/>
              <w:left w:val="nil"/>
              <w:bottom w:val="nil"/>
              <w:right w:val="nil"/>
            </w:tcBorders>
          </w:tcPr>
          <w:p w14:paraId="27A4A8FF" w14:textId="77777777" w:rsidR="000B5283" w:rsidRPr="00115409" w:rsidRDefault="000B5283" w:rsidP="00C54188">
            <w:pPr>
              <w:ind w:right="142"/>
              <w:rPr>
                <w:rFonts w:ascii="Arial" w:hAnsi="Arial" w:cs="Arial"/>
                <w:color w:val="auto"/>
                <w:szCs w:val="22"/>
              </w:rPr>
            </w:pPr>
            <w:r w:rsidRPr="00115409">
              <w:rPr>
                <w:rFonts w:ascii="Arial" w:hAnsi="Arial" w:cs="Arial"/>
                <w:color w:val="auto"/>
                <w:szCs w:val="22"/>
              </w:rPr>
              <w:t>Kesk- või eriharidus</w:t>
            </w:r>
          </w:p>
        </w:tc>
      </w:tr>
      <w:tr w:rsidR="000B5283" w:rsidRPr="00115409" w14:paraId="4F5C41D1" w14:textId="77777777" w:rsidTr="00C54188">
        <w:tc>
          <w:tcPr>
            <w:tcW w:w="4606" w:type="dxa"/>
            <w:tcBorders>
              <w:top w:val="nil"/>
              <w:left w:val="nil"/>
              <w:bottom w:val="nil"/>
              <w:right w:val="nil"/>
            </w:tcBorders>
          </w:tcPr>
          <w:p w14:paraId="13CFD1E2" w14:textId="77777777" w:rsidR="000B5283" w:rsidRPr="00115409" w:rsidRDefault="000B5283" w:rsidP="000B5283">
            <w:pPr>
              <w:pStyle w:val="ListParagraph"/>
              <w:numPr>
                <w:ilvl w:val="2"/>
                <w:numId w:val="1"/>
              </w:numPr>
              <w:spacing w:after="120"/>
              <w:ind w:left="720" w:right="142"/>
              <w:rPr>
                <w:rFonts w:ascii="Arial" w:hAnsi="Arial" w:cs="Arial"/>
                <w:color w:val="auto"/>
                <w:szCs w:val="22"/>
              </w:rPr>
            </w:pPr>
            <w:r w:rsidRPr="00115409">
              <w:rPr>
                <w:rFonts w:ascii="Arial" w:hAnsi="Arial" w:cs="Arial"/>
                <w:color w:val="auto"/>
                <w:szCs w:val="22"/>
              </w:rPr>
              <w:t>Eriala</w:t>
            </w:r>
          </w:p>
        </w:tc>
        <w:tc>
          <w:tcPr>
            <w:tcW w:w="4608" w:type="dxa"/>
            <w:tcBorders>
              <w:top w:val="nil"/>
              <w:left w:val="nil"/>
              <w:bottom w:val="nil"/>
              <w:right w:val="nil"/>
            </w:tcBorders>
          </w:tcPr>
          <w:p w14:paraId="26B380AD" w14:textId="77777777" w:rsidR="000B5283" w:rsidRPr="00115409" w:rsidRDefault="000B5283" w:rsidP="00C54188">
            <w:pPr>
              <w:ind w:right="142"/>
              <w:rPr>
                <w:rFonts w:ascii="Arial" w:hAnsi="Arial" w:cs="Arial"/>
                <w:color w:val="auto"/>
                <w:szCs w:val="22"/>
              </w:rPr>
            </w:pPr>
            <w:r w:rsidRPr="00115409">
              <w:rPr>
                <w:rFonts w:ascii="Arial" w:hAnsi="Arial" w:cs="Arial"/>
                <w:color w:val="auto"/>
                <w:szCs w:val="22"/>
              </w:rPr>
              <w:t>Majandusarvestus</w:t>
            </w:r>
          </w:p>
        </w:tc>
      </w:tr>
      <w:tr w:rsidR="000B5283" w:rsidRPr="00115409" w14:paraId="72E71A2A" w14:textId="77777777" w:rsidTr="00C54188">
        <w:tc>
          <w:tcPr>
            <w:tcW w:w="9214" w:type="dxa"/>
            <w:gridSpan w:val="2"/>
            <w:tcBorders>
              <w:top w:val="nil"/>
              <w:left w:val="nil"/>
              <w:bottom w:val="nil"/>
              <w:right w:val="nil"/>
            </w:tcBorders>
          </w:tcPr>
          <w:p w14:paraId="2155C805" w14:textId="77777777" w:rsidR="000B5283" w:rsidRPr="00115409" w:rsidRDefault="000B5283" w:rsidP="000B5283">
            <w:pPr>
              <w:pStyle w:val="ListParagraph"/>
              <w:numPr>
                <w:ilvl w:val="1"/>
                <w:numId w:val="1"/>
              </w:numPr>
              <w:spacing w:after="120"/>
              <w:ind w:left="323" w:right="142" w:hanging="323"/>
              <w:rPr>
                <w:rFonts w:ascii="Arial" w:hAnsi="Arial" w:cs="Arial"/>
                <w:color w:val="auto"/>
                <w:szCs w:val="22"/>
              </w:rPr>
            </w:pPr>
            <w:r w:rsidRPr="00115409">
              <w:rPr>
                <w:rFonts w:ascii="Arial" w:hAnsi="Arial" w:cs="Arial"/>
                <w:color w:val="auto"/>
                <w:szCs w:val="22"/>
              </w:rPr>
              <w:t>Nõuded töökogemusele</w:t>
            </w:r>
          </w:p>
        </w:tc>
      </w:tr>
      <w:tr w:rsidR="000B5283" w:rsidRPr="00115409" w14:paraId="735E88E4" w14:textId="77777777" w:rsidTr="00C54188">
        <w:tc>
          <w:tcPr>
            <w:tcW w:w="4606" w:type="dxa"/>
            <w:tcBorders>
              <w:top w:val="nil"/>
              <w:left w:val="nil"/>
              <w:bottom w:val="nil"/>
              <w:right w:val="nil"/>
            </w:tcBorders>
          </w:tcPr>
          <w:p w14:paraId="26E3BFDC" w14:textId="77777777" w:rsidR="000B5283" w:rsidRPr="00115409" w:rsidRDefault="000B5283" w:rsidP="000B5283">
            <w:pPr>
              <w:pStyle w:val="ListParagraph"/>
              <w:numPr>
                <w:ilvl w:val="2"/>
                <w:numId w:val="1"/>
              </w:numPr>
              <w:spacing w:after="120"/>
              <w:ind w:left="720" w:right="142"/>
              <w:rPr>
                <w:rFonts w:ascii="Arial" w:hAnsi="Arial" w:cs="Arial"/>
                <w:color w:val="auto"/>
                <w:szCs w:val="22"/>
              </w:rPr>
            </w:pPr>
            <w:r w:rsidRPr="00115409">
              <w:rPr>
                <w:rFonts w:ascii="Arial" w:hAnsi="Arial" w:cs="Arial"/>
                <w:color w:val="auto"/>
                <w:szCs w:val="22"/>
              </w:rPr>
              <w:t>Erialane töökogemus</w:t>
            </w:r>
          </w:p>
        </w:tc>
        <w:tc>
          <w:tcPr>
            <w:tcW w:w="4608" w:type="dxa"/>
            <w:tcBorders>
              <w:top w:val="nil"/>
              <w:left w:val="nil"/>
              <w:bottom w:val="nil"/>
              <w:right w:val="nil"/>
            </w:tcBorders>
          </w:tcPr>
          <w:p w14:paraId="0A44257B" w14:textId="77777777" w:rsidR="000B5283" w:rsidRPr="00115409" w:rsidRDefault="000B5283" w:rsidP="00C54188">
            <w:pPr>
              <w:ind w:right="142"/>
              <w:rPr>
                <w:rFonts w:ascii="Arial" w:hAnsi="Arial" w:cs="Arial"/>
                <w:color w:val="auto"/>
                <w:szCs w:val="22"/>
              </w:rPr>
            </w:pPr>
            <w:r w:rsidRPr="00115409">
              <w:rPr>
                <w:rFonts w:ascii="Arial" w:hAnsi="Arial" w:cs="Arial"/>
                <w:color w:val="auto"/>
                <w:szCs w:val="22"/>
              </w:rPr>
              <w:t>Vähemalt 3-aastane töökogemus raamatupidamisarvestuse valdkonnas</w:t>
            </w:r>
          </w:p>
        </w:tc>
      </w:tr>
      <w:tr w:rsidR="000B5283" w:rsidRPr="00115409" w14:paraId="52A3B21E" w14:textId="77777777" w:rsidTr="00C54188">
        <w:tc>
          <w:tcPr>
            <w:tcW w:w="9214" w:type="dxa"/>
            <w:gridSpan w:val="2"/>
            <w:tcBorders>
              <w:top w:val="nil"/>
              <w:left w:val="nil"/>
              <w:bottom w:val="nil"/>
              <w:right w:val="nil"/>
            </w:tcBorders>
          </w:tcPr>
          <w:p w14:paraId="0CB68F4A" w14:textId="77777777" w:rsidR="000B5283" w:rsidRPr="00115409" w:rsidRDefault="000B5283" w:rsidP="000B5283">
            <w:pPr>
              <w:pStyle w:val="ListParagraph"/>
              <w:numPr>
                <w:ilvl w:val="1"/>
                <w:numId w:val="1"/>
              </w:numPr>
              <w:spacing w:after="120"/>
              <w:ind w:left="323" w:right="142" w:hanging="323"/>
              <w:rPr>
                <w:rFonts w:ascii="Arial" w:hAnsi="Arial" w:cs="Arial"/>
                <w:color w:val="auto"/>
                <w:szCs w:val="22"/>
              </w:rPr>
            </w:pPr>
            <w:r w:rsidRPr="00115409">
              <w:rPr>
                <w:rFonts w:ascii="Arial" w:hAnsi="Arial" w:cs="Arial"/>
                <w:color w:val="auto"/>
                <w:szCs w:val="22"/>
              </w:rPr>
              <w:t>Nõuded teadmistele ja oskustele</w:t>
            </w:r>
          </w:p>
        </w:tc>
      </w:tr>
      <w:tr w:rsidR="000B5283" w:rsidRPr="00115409" w14:paraId="536CD00E" w14:textId="77777777" w:rsidTr="00C54188">
        <w:tc>
          <w:tcPr>
            <w:tcW w:w="4606" w:type="dxa"/>
            <w:tcBorders>
              <w:top w:val="nil"/>
              <w:left w:val="nil"/>
              <w:bottom w:val="nil"/>
              <w:right w:val="nil"/>
            </w:tcBorders>
          </w:tcPr>
          <w:p w14:paraId="6CF5177D" w14:textId="77777777" w:rsidR="000B5283" w:rsidRPr="00115409" w:rsidRDefault="000B5283" w:rsidP="000B5283">
            <w:pPr>
              <w:pStyle w:val="ListParagraph"/>
              <w:numPr>
                <w:ilvl w:val="2"/>
                <w:numId w:val="1"/>
              </w:numPr>
              <w:spacing w:after="120"/>
              <w:ind w:left="720" w:right="142"/>
              <w:rPr>
                <w:rFonts w:ascii="Arial" w:hAnsi="Arial" w:cs="Arial"/>
                <w:color w:val="auto"/>
                <w:szCs w:val="22"/>
              </w:rPr>
            </w:pPr>
            <w:r w:rsidRPr="00115409">
              <w:rPr>
                <w:rFonts w:ascii="Arial" w:hAnsi="Arial" w:cs="Arial"/>
                <w:color w:val="auto"/>
                <w:szCs w:val="22"/>
              </w:rPr>
              <w:lastRenderedPageBreak/>
              <w:t>Erialased teadmised</w:t>
            </w:r>
          </w:p>
        </w:tc>
        <w:tc>
          <w:tcPr>
            <w:tcW w:w="4608" w:type="dxa"/>
            <w:tcBorders>
              <w:top w:val="nil"/>
              <w:left w:val="nil"/>
              <w:bottom w:val="nil"/>
              <w:right w:val="nil"/>
            </w:tcBorders>
          </w:tcPr>
          <w:p w14:paraId="11931A83" w14:textId="77777777" w:rsidR="000B5283" w:rsidRPr="00115409" w:rsidRDefault="000B5283" w:rsidP="00C54188">
            <w:pPr>
              <w:ind w:right="142"/>
              <w:rPr>
                <w:rFonts w:ascii="Arial" w:hAnsi="Arial" w:cs="Arial"/>
                <w:color w:val="auto"/>
                <w:szCs w:val="22"/>
              </w:rPr>
            </w:pPr>
            <w:r w:rsidRPr="00115409">
              <w:rPr>
                <w:rFonts w:ascii="Arial" w:hAnsi="Arial" w:cs="Arial"/>
                <w:color w:val="auto"/>
                <w:szCs w:val="22"/>
              </w:rPr>
              <w:t>Üldised teadmised raamatupidamisarvestusest, põhjalikud teadmised tulude arvestusest.</w:t>
            </w:r>
          </w:p>
        </w:tc>
      </w:tr>
      <w:tr w:rsidR="000B5283" w:rsidRPr="00115409" w14:paraId="5D9AFF43" w14:textId="77777777" w:rsidTr="00C54188">
        <w:tc>
          <w:tcPr>
            <w:tcW w:w="4606" w:type="dxa"/>
            <w:tcBorders>
              <w:top w:val="nil"/>
              <w:left w:val="nil"/>
              <w:bottom w:val="nil"/>
              <w:right w:val="nil"/>
            </w:tcBorders>
          </w:tcPr>
          <w:p w14:paraId="10769955" w14:textId="77777777" w:rsidR="000B5283" w:rsidRPr="00115409" w:rsidRDefault="000B5283" w:rsidP="000B5283">
            <w:pPr>
              <w:pStyle w:val="ListParagraph"/>
              <w:numPr>
                <w:ilvl w:val="2"/>
                <w:numId w:val="1"/>
              </w:numPr>
              <w:spacing w:after="120"/>
              <w:ind w:left="720" w:right="142"/>
              <w:rPr>
                <w:rFonts w:ascii="Arial" w:hAnsi="Arial" w:cs="Arial"/>
                <w:color w:val="auto"/>
                <w:szCs w:val="22"/>
              </w:rPr>
            </w:pPr>
            <w:r w:rsidRPr="00115409">
              <w:rPr>
                <w:rFonts w:ascii="Arial" w:hAnsi="Arial" w:cs="Arial"/>
                <w:color w:val="auto"/>
                <w:szCs w:val="22"/>
              </w:rPr>
              <w:t>Õigusalased teadmised</w:t>
            </w:r>
          </w:p>
        </w:tc>
        <w:tc>
          <w:tcPr>
            <w:tcW w:w="4608" w:type="dxa"/>
            <w:tcBorders>
              <w:top w:val="nil"/>
              <w:left w:val="nil"/>
              <w:bottom w:val="nil"/>
              <w:right w:val="nil"/>
            </w:tcBorders>
          </w:tcPr>
          <w:p w14:paraId="30E5091A" w14:textId="77777777" w:rsidR="000B5283" w:rsidRPr="00115409" w:rsidRDefault="000B5283" w:rsidP="00C54188">
            <w:pPr>
              <w:ind w:right="142"/>
              <w:rPr>
                <w:rFonts w:ascii="Arial" w:hAnsi="Arial" w:cs="Arial"/>
                <w:color w:val="auto"/>
                <w:szCs w:val="22"/>
              </w:rPr>
            </w:pPr>
            <w:r w:rsidRPr="00115409">
              <w:rPr>
                <w:rFonts w:ascii="Arial" w:hAnsi="Arial" w:cs="Arial"/>
                <w:color w:val="auto"/>
                <w:szCs w:val="22"/>
              </w:rPr>
              <w:t>Avaliku halduse organisatsiooni reguleerivate õigusaktide tundmine, erialaseks tööks (majandusarvestus, maksundus jne) vajalike õigusaktide tundmine, nende rakendamise oskus.</w:t>
            </w:r>
          </w:p>
        </w:tc>
      </w:tr>
      <w:tr w:rsidR="000B5283" w:rsidRPr="00115409" w14:paraId="5CBF5B70" w14:textId="77777777" w:rsidTr="00C54188">
        <w:tc>
          <w:tcPr>
            <w:tcW w:w="4606" w:type="dxa"/>
            <w:tcBorders>
              <w:top w:val="nil"/>
              <w:left w:val="nil"/>
              <w:bottom w:val="nil"/>
              <w:right w:val="nil"/>
            </w:tcBorders>
          </w:tcPr>
          <w:p w14:paraId="1E3F9EDC" w14:textId="77777777" w:rsidR="000B5283" w:rsidRPr="00115409" w:rsidRDefault="000B5283" w:rsidP="000B5283">
            <w:pPr>
              <w:pStyle w:val="ListParagraph"/>
              <w:numPr>
                <w:ilvl w:val="2"/>
                <w:numId w:val="1"/>
              </w:numPr>
              <w:spacing w:after="120"/>
              <w:ind w:left="720" w:right="142"/>
              <w:rPr>
                <w:rFonts w:ascii="Arial" w:hAnsi="Arial" w:cs="Arial"/>
                <w:color w:val="auto"/>
                <w:szCs w:val="22"/>
              </w:rPr>
            </w:pPr>
            <w:r w:rsidRPr="00115409">
              <w:rPr>
                <w:rFonts w:ascii="Arial" w:hAnsi="Arial" w:cs="Arial"/>
                <w:color w:val="auto"/>
                <w:szCs w:val="22"/>
              </w:rPr>
              <w:t>Keeleoskus</w:t>
            </w:r>
          </w:p>
        </w:tc>
        <w:tc>
          <w:tcPr>
            <w:tcW w:w="4608" w:type="dxa"/>
            <w:tcBorders>
              <w:top w:val="nil"/>
              <w:left w:val="nil"/>
              <w:bottom w:val="nil"/>
              <w:right w:val="nil"/>
            </w:tcBorders>
          </w:tcPr>
          <w:p w14:paraId="09BE1885" w14:textId="77777777" w:rsidR="000B5283" w:rsidRPr="00115409" w:rsidRDefault="000B5283" w:rsidP="00C54188">
            <w:pPr>
              <w:ind w:right="142"/>
              <w:rPr>
                <w:rFonts w:ascii="Arial" w:hAnsi="Arial" w:cs="Arial"/>
                <w:color w:val="auto"/>
                <w:szCs w:val="22"/>
              </w:rPr>
            </w:pPr>
            <w:r w:rsidRPr="00115409">
              <w:rPr>
                <w:rFonts w:ascii="Arial" w:hAnsi="Arial" w:cs="Arial"/>
                <w:color w:val="auto"/>
                <w:szCs w:val="22"/>
              </w:rPr>
              <w:t>Eesti keele oskus C1 või sellele vastaval tasemel ja ühe võõrkeele oskus kõrgtasemel ametialase sõnavara valdamisega või kahe võõrkeele (sh inglise keele) oskus kesktasemel ametialase sõnavara valdamisega.</w:t>
            </w:r>
          </w:p>
        </w:tc>
      </w:tr>
      <w:tr w:rsidR="000B5283" w:rsidRPr="00115409" w14:paraId="72F07906" w14:textId="77777777" w:rsidTr="00C54188">
        <w:tc>
          <w:tcPr>
            <w:tcW w:w="4606" w:type="dxa"/>
            <w:tcBorders>
              <w:top w:val="nil"/>
              <w:left w:val="nil"/>
              <w:bottom w:val="nil"/>
              <w:right w:val="nil"/>
            </w:tcBorders>
          </w:tcPr>
          <w:p w14:paraId="3423CF93" w14:textId="77777777" w:rsidR="000B5283" w:rsidRPr="00115409" w:rsidRDefault="000B5283" w:rsidP="000B5283">
            <w:pPr>
              <w:pStyle w:val="ListParagraph"/>
              <w:numPr>
                <w:ilvl w:val="2"/>
                <w:numId w:val="1"/>
              </w:numPr>
              <w:spacing w:after="120"/>
              <w:ind w:left="720" w:right="142"/>
              <w:rPr>
                <w:rFonts w:ascii="Arial" w:hAnsi="Arial" w:cs="Arial"/>
                <w:color w:val="auto"/>
                <w:szCs w:val="22"/>
              </w:rPr>
            </w:pPr>
            <w:r w:rsidRPr="00115409">
              <w:rPr>
                <w:rFonts w:ascii="Arial" w:hAnsi="Arial" w:cs="Arial"/>
                <w:color w:val="auto"/>
                <w:szCs w:val="22"/>
              </w:rPr>
              <w:t>Infotehnoloogia alased oskused</w:t>
            </w:r>
          </w:p>
        </w:tc>
        <w:tc>
          <w:tcPr>
            <w:tcW w:w="4608" w:type="dxa"/>
            <w:tcBorders>
              <w:top w:val="nil"/>
              <w:left w:val="nil"/>
              <w:bottom w:val="nil"/>
              <w:right w:val="nil"/>
            </w:tcBorders>
          </w:tcPr>
          <w:p w14:paraId="5CDF05DB" w14:textId="77777777" w:rsidR="000B5283" w:rsidRPr="00115409" w:rsidRDefault="000B5283" w:rsidP="00C54188">
            <w:pPr>
              <w:ind w:right="142"/>
              <w:rPr>
                <w:rFonts w:ascii="Arial" w:hAnsi="Arial" w:cs="Arial"/>
                <w:color w:val="auto"/>
                <w:szCs w:val="22"/>
              </w:rPr>
            </w:pPr>
            <w:r w:rsidRPr="00115409">
              <w:rPr>
                <w:rFonts w:ascii="Arial" w:hAnsi="Arial" w:cs="Arial"/>
                <w:color w:val="auto"/>
                <w:szCs w:val="22"/>
              </w:rPr>
              <w:t>Ametikohal vajaliku kontoritarkvara kasutamine.</w:t>
            </w:r>
          </w:p>
        </w:tc>
      </w:tr>
      <w:tr w:rsidR="000B5283" w:rsidRPr="00115409" w14:paraId="0C36E9F5" w14:textId="77777777" w:rsidTr="00C54188">
        <w:tc>
          <w:tcPr>
            <w:tcW w:w="9214" w:type="dxa"/>
            <w:gridSpan w:val="2"/>
            <w:tcBorders>
              <w:top w:val="nil"/>
              <w:left w:val="nil"/>
              <w:bottom w:val="nil"/>
              <w:right w:val="nil"/>
            </w:tcBorders>
          </w:tcPr>
          <w:p w14:paraId="0E5FCC8D" w14:textId="77777777" w:rsidR="000B5283" w:rsidRPr="00115409" w:rsidRDefault="000B5283" w:rsidP="000B5283">
            <w:pPr>
              <w:pStyle w:val="ListParagraph"/>
              <w:numPr>
                <w:ilvl w:val="1"/>
                <w:numId w:val="1"/>
              </w:numPr>
              <w:spacing w:after="120"/>
              <w:ind w:left="323" w:right="142" w:hanging="323"/>
              <w:rPr>
                <w:rFonts w:ascii="Arial" w:hAnsi="Arial" w:cs="Arial"/>
                <w:color w:val="auto"/>
                <w:szCs w:val="22"/>
              </w:rPr>
            </w:pPr>
            <w:r w:rsidRPr="00115409">
              <w:rPr>
                <w:rFonts w:ascii="Arial" w:hAnsi="Arial" w:cs="Arial"/>
                <w:color w:val="auto"/>
                <w:szCs w:val="22"/>
              </w:rPr>
              <w:t>Nõuded isikuomadustele</w:t>
            </w:r>
          </w:p>
        </w:tc>
      </w:tr>
      <w:tr w:rsidR="000B5283" w:rsidRPr="00115409" w14:paraId="1E0094DA" w14:textId="77777777" w:rsidTr="00C54188">
        <w:tc>
          <w:tcPr>
            <w:tcW w:w="4606" w:type="dxa"/>
            <w:tcBorders>
              <w:top w:val="nil"/>
              <w:left w:val="nil"/>
              <w:bottom w:val="nil"/>
              <w:right w:val="nil"/>
            </w:tcBorders>
          </w:tcPr>
          <w:p w14:paraId="31BA2057" w14:textId="77777777" w:rsidR="000B5283" w:rsidRPr="00115409" w:rsidRDefault="000B5283" w:rsidP="000B5283">
            <w:pPr>
              <w:pStyle w:val="ListParagraph"/>
              <w:numPr>
                <w:ilvl w:val="2"/>
                <w:numId w:val="1"/>
              </w:numPr>
              <w:spacing w:after="120"/>
              <w:ind w:left="720" w:right="142"/>
              <w:rPr>
                <w:rFonts w:ascii="Arial" w:hAnsi="Arial" w:cs="Arial"/>
                <w:color w:val="auto"/>
                <w:szCs w:val="22"/>
              </w:rPr>
            </w:pPr>
            <w:r w:rsidRPr="00115409">
              <w:rPr>
                <w:rFonts w:ascii="Arial" w:hAnsi="Arial" w:cs="Arial"/>
                <w:color w:val="auto"/>
                <w:szCs w:val="22"/>
              </w:rPr>
              <w:t>Otsustusvõime</w:t>
            </w:r>
          </w:p>
        </w:tc>
        <w:tc>
          <w:tcPr>
            <w:tcW w:w="4608" w:type="dxa"/>
            <w:tcBorders>
              <w:top w:val="nil"/>
              <w:left w:val="nil"/>
              <w:bottom w:val="nil"/>
              <w:right w:val="nil"/>
            </w:tcBorders>
          </w:tcPr>
          <w:p w14:paraId="4C777642" w14:textId="77777777" w:rsidR="000B5283" w:rsidRPr="00115409" w:rsidRDefault="000B5283" w:rsidP="00C54188">
            <w:pPr>
              <w:ind w:right="142"/>
              <w:rPr>
                <w:rFonts w:ascii="Arial" w:hAnsi="Arial" w:cs="Arial"/>
                <w:color w:val="auto"/>
                <w:szCs w:val="22"/>
              </w:rPr>
            </w:pPr>
            <w:r w:rsidRPr="00115409">
              <w:rPr>
                <w:rFonts w:ascii="Arial" w:hAnsi="Arial" w:cs="Arial"/>
                <w:color w:val="auto"/>
                <w:szCs w:val="22"/>
              </w:rPr>
              <w:t>Töötaja on suuteline iseseisvalt vastu võtma otsuseid oma ametikoha pädevuse piires ja võimeline nägema ette oma otsustuste tagajärgi ning vastutama nende eest.</w:t>
            </w:r>
          </w:p>
        </w:tc>
      </w:tr>
      <w:tr w:rsidR="000B5283" w:rsidRPr="00115409" w14:paraId="6C756BD3" w14:textId="77777777" w:rsidTr="00C54188">
        <w:tc>
          <w:tcPr>
            <w:tcW w:w="4606" w:type="dxa"/>
            <w:tcBorders>
              <w:top w:val="nil"/>
              <w:left w:val="nil"/>
              <w:bottom w:val="nil"/>
              <w:right w:val="nil"/>
            </w:tcBorders>
          </w:tcPr>
          <w:p w14:paraId="175B1EA1" w14:textId="77777777" w:rsidR="000B5283" w:rsidRPr="00115409" w:rsidRDefault="000B5283" w:rsidP="000B5283">
            <w:pPr>
              <w:pStyle w:val="ListParagraph"/>
              <w:numPr>
                <w:ilvl w:val="2"/>
                <w:numId w:val="1"/>
              </w:numPr>
              <w:spacing w:after="120"/>
              <w:ind w:left="720" w:right="142"/>
              <w:rPr>
                <w:rFonts w:ascii="Arial" w:hAnsi="Arial" w:cs="Arial"/>
                <w:color w:val="auto"/>
                <w:szCs w:val="22"/>
              </w:rPr>
            </w:pPr>
            <w:r w:rsidRPr="00115409">
              <w:rPr>
                <w:rFonts w:ascii="Arial" w:hAnsi="Arial" w:cs="Arial"/>
                <w:color w:val="auto"/>
                <w:szCs w:val="22"/>
              </w:rPr>
              <w:t xml:space="preserve">Intellektuaalne võimekus </w:t>
            </w:r>
          </w:p>
        </w:tc>
        <w:tc>
          <w:tcPr>
            <w:tcW w:w="4608" w:type="dxa"/>
            <w:tcBorders>
              <w:top w:val="nil"/>
              <w:left w:val="nil"/>
              <w:bottom w:val="nil"/>
              <w:right w:val="nil"/>
            </w:tcBorders>
          </w:tcPr>
          <w:p w14:paraId="1DB2B924" w14:textId="77777777" w:rsidR="000B5283" w:rsidRPr="00115409" w:rsidRDefault="000B5283" w:rsidP="00C54188">
            <w:pPr>
              <w:ind w:right="142"/>
              <w:rPr>
                <w:rFonts w:ascii="Arial" w:hAnsi="Arial" w:cs="Arial"/>
                <w:color w:val="auto"/>
                <w:szCs w:val="22"/>
              </w:rPr>
            </w:pPr>
            <w:r w:rsidRPr="00115409">
              <w:rPr>
                <w:rFonts w:ascii="Arial" w:hAnsi="Arial" w:cs="Arial"/>
                <w:color w:val="auto"/>
                <w:szCs w:val="22"/>
              </w:rPr>
              <w:t xml:space="preserve">Töötajal on olulise eristamise ning analüüsi- ja sünteesivõime, võime reageerida kiiresti muutustele. </w:t>
            </w:r>
          </w:p>
        </w:tc>
      </w:tr>
      <w:tr w:rsidR="000B5283" w:rsidRPr="00115409" w14:paraId="618D011B" w14:textId="77777777" w:rsidTr="00C54188">
        <w:tc>
          <w:tcPr>
            <w:tcW w:w="4606" w:type="dxa"/>
            <w:tcBorders>
              <w:top w:val="nil"/>
              <w:left w:val="nil"/>
              <w:bottom w:val="nil"/>
              <w:right w:val="nil"/>
            </w:tcBorders>
          </w:tcPr>
          <w:p w14:paraId="6FB65E02" w14:textId="77777777" w:rsidR="000B5283" w:rsidRPr="00115409" w:rsidRDefault="000B5283" w:rsidP="000B5283">
            <w:pPr>
              <w:pStyle w:val="ListParagraph"/>
              <w:numPr>
                <w:ilvl w:val="2"/>
                <w:numId w:val="1"/>
              </w:numPr>
              <w:spacing w:after="120"/>
              <w:ind w:left="720" w:right="142"/>
              <w:rPr>
                <w:rFonts w:ascii="Arial" w:hAnsi="Arial" w:cs="Arial"/>
                <w:color w:val="auto"/>
                <w:szCs w:val="22"/>
              </w:rPr>
            </w:pPr>
            <w:r w:rsidRPr="00115409">
              <w:rPr>
                <w:rFonts w:ascii="Arial" w:hAnsi="Arial" w:cs="Arial"/>
                <w:color w:val="auto"/>
                <w:szCs w:val="22"/>
              </w:rPr>
              <w:t>Töövõime</w:t>
            </w:r>
          </w:p>
        </w:tc>
        <w:tc>
          <w:tcPr>
            <w:tcW w:w="4608" w:type="dxa"/>
            <w:tcBorders>
              <w:top w:val="nil"/>
              <w:left w:val="nil"/>
              <w:bottom w:val="nil"/>
              <w:right w:val="nil"/>
            </w:tcBorders>
          </w:tcPr>
          <w:p w14:paraId="42416358" w14:textId="77777777" w:rsidR="000B5283" w:rsidRPr="00115409" w:rsidRDefault="000B5283" w:rsidP="00C54188">
            <w:pPr>
              <w:ind w:right="142"/>
              <w:rPr>
                <w:rFonts w:ascii="Arial" w:hAnsi="Arial" w:cs="Arial"/>
                <w:color w:val="auto"/>
                <w:szCs w:val="22"/>
              </w:rPr>
            </w:pPr>
            <w:r w:rsidRPr="00115409">
              <w:rPr>
                <w:rFonts w:ascii="Arial" w:hAnsi="Arial" w:cs="Arial"/>
                <w:color w:val="auto"/>
                <w:szCs w:val="22"/>
              </w:rPr>
              <w:t>Töötaja on võimeline efektiivselt kasutama aega ning tulemuslikult töötama pingeolukordades, töötajal on hea keskendumisvõime. Töötaja kannab hoolt oma tervise eest ning oma erialapädevuse säilitamise ja arengu eest.</w:t>
            </w:r>
          </w:p>
        </w:tc>
      </w:tr>
      <w:tr w:rsidR="000B5283" w:rsidRPr="00115409" w14:paraId="525E3887" w14:textId="77777777" w:rsidTr="00C54188">
        <w:tc>
          <w:tcPr>
            <w:tcW w:w="4606" w:type="dxa"/>
            <w:tcBorders>
              <w:top w:val="nil"/>
              <w:left w:val="nil"/>
              <w:bottom w:val="nil"/>
              <w:right w:val="nil"/>
            </w:tcBorders>
          </w:tcPr>
          <w:p w14:paraId="7970565A" w14:textId="77777777" w:rsidR="000B5283" w:rsidRPr="00115409" w:rsidRDefault="000B5283" w:rsidP="000B5283">
            <w:pPr>
              <w:pStyle w:val="ListParagraph"/>
              <w:numPr>
                <w:ilvl w:val="2"/>
                <w:numId w:val="1"/>
              </w:numPr>
              <w:spacing w:after="120"/>
              <w:ind w:left="720" w:right="142"/>
              <w:rPr>
                <w:rFonts w:ascii="Arial" w:hAnsi="Arial" w:cs="Arial"/>
                <w:color w:val="auto"/>
                <w:szCs w:val="22"/>
              </w:rPr>
            </w:pPr>
            <w:r w:rsidRPr="00115409">
              <w:rPr>
                <w:rFonts w:ascii="Arial" w:hAnsi="Arial" w:cs="Arial"/>
                <w:color w:val="auto"/>
                <w:szCs w:val="22"/>
              </w:rPr>
              <w:t>Väljendusoskus</w:t>
            </w:r>
          </w:p>
        </w:tc>
        <w:tc>
          <w:tcPr>
            <w:tcW w:w="4608" w:type="dxa"/>
            <w:tcBorders>
              <w:top w:val="nil"/>
              <w:left w:val="nil"/>
              <w:bottom w:val="nil"/>
              <w:right w:val="nil"/>
            </w:tcBorders>
          </w:tcPr>
          <w:p w14:paraId="65ADA9F6" w14:textId="77777777" w:rsidR="000B5283" w:rsidRPr="00115409" w:rsidRDefault="000B5283" w:rsidP="00C54188">
            <w:pPr>
              <w:ind w:right="142"/>
              <w:rPr>
                <w:rFonts w:ascii="Arial" w:hAnsi="Arial" w:cs="Arial"/>
                <w:color w:val="auto"/>
                <w:szCs w:val="22"/>
              </w:rPr>
            </w:pPr>
            <w:r w:rsidRPr="00115409">
              <w:rPr>
                <w:rFonts w:ascii="Arial" w:hAnsi="Arial" w:cs="Arial"/>
                <w:color w:val="auto"/>
                <w:szCs w:val="22"/>
              </w:rPr>
              <w:t>Hea suuline ja kirjalik suhtlemis- ja eneseväljendusoskus, sh oskus koostada e</w:t>
            </w:r>
            <w:r w:rsidRPr="00115409">
              <w:rPr>
                <w:rFonts w:ascii="Arial" w:hAnsi="Arial" w:cs="Arial"/>
                <w:color w:val="auto"/>
                <w:szCs w:val="22"/>
              </w:rPr>
              <w:noBreakHyphen/>
              <w:t>kirju, ja edastada informatsiooni vastavale info saajale arusaadavalt.</w:t>
            </w:r>
          </w:p>
        </w:tc>
      </w:tr>
      <w:tr w:rsidR="000B5283" w:rsidRPr="00115409" w14:paraId="126A9D49" w14:textId="77777777" w:rsidTr="00C54188">
        <w:tc>
          <w:tcPr>
            <w:tcW w:w="4606" w:type="dxa"/>
            <w:tcBorders>
              <w:top w:val="nil"/>
              <w:left w:val="nil"/>
              <w:bottom w:val="nil"/>
              <w:right w:val="nil"/>
            </w:tcBorders>
          </w:tcPr>
          <w:p w14:paraId="03AB7E0B" w14:textId="77777777" w:rsidR="000B5283" w:rsidRPr="00115409" w:rsidRDefault="000B5283" w:rsidP="000B5283">
            <w:pPr>
              <w:pStyle w:val="ListParagraph"/>
              <w:numPr>
                <w:ilvl w:val="2"/>
                <w:numId w:val="1"/>
              </w:numPr>
              <w:spacing w:after="120"/>
              <w:ind w:left="720" w:right="142"/>
              <w:rPr>
                <w:rFonts w:ascii="Arial" w:hAnsi="Arial" w:cs="Arial"/>
                <w:color w:val="auto"/>
                <w:szCs w:val="22"/>
              </w:rPr>
            </w:pPr>
            <w:r w:rsidRPr="00115409">
              <w:rPr>
                <w:rFonts w:ascii="Arial" w:hAnsi="Arial" w:cs="Arial"/>
                <w:color w:val="auto"/>
                <w:szCs w:val="22"/>
              </w:rPr>
              <w:t>Usaldusväärsus</w:t>
            </w:r>
          </w:p>
        </w:tc>
        <w:tc>
          <w:tcPr>
            <w:tcW w:w="4608" w:type="dxa"/>
            <w:tcBorders>
              <w:top w:val="nil"/>
              <w:left w:val="nil"/>
              <w:bottom w:val="nil"/>
              <w:right w:val="nil"/>
            </w:tcBorders>
          </w:tcPr>
          <w:p w14:paraId="650F2E28" w14:textId="77777777" w:rsidR="000B5283" w:rsidRPr="00115409" w:rsidRDefault="000B5283" w:rsidP="00C54188">
            <w:pPr>
              <w:ind w:right="142"/>
              <w:rPr>
                <w:rFonts w:ascii="Arial" w:hAnsi="Arial" w:cs="Arial"/>
                <w:color w:val="auto"/>
                <w:szCs w:val="22"/>
              </w:rPr>
            </w:pPr>
            <w:r w:rsidRPr="00115409">
              <w:rPr>
                <w:rFonts w:ascii="Arial" w:hAnsi="Arial" w:cs="Arial"/>
                <w:color w:val="auto"/>
                <w:szCs w:val="22"/>
              </w:rPr>
              <w:t>Töötaja on aus ja avatud, teeb tööd pühendunult, peab kinni kokkulepetest, arvestab oma tegevuste ja otsuste mõjuga. Töötaja käitub väärikalt nii töökohal kui ka väljaspool töökohta, hoidub tegevusest (sh postitused sotsiaalmeedias jms), mis diskrediteeriks teda avaliku teenistujana või kahjustaks finantsteenistuse, ametiasutuse või linna mainet.</w:t>
            </w:r>
          </w:p>
        </w:tc>
      </w:tr>
      <w:tr w:rsidR="000B5283" w:rsidRPr="00115409" w14:paraId="4E1B93CE" w14:textId="77777777" w:rsidTr="00C54188">
        <w:tc>
          <w:tcPr>
            <w:tcW w:w="4606" w:type="dxa"/>
            <w:tcBorders>
              <w:top w:val="nil"/>
              <w:left w:val="nil"/>
              <w:bottom w:val="nil"/>
              <w:right w:val="nil"/>
            </w:tcBorders>
          </w:tcPr>
          <w:p w14:paraId="1F20AA73" w14:textId="77777777" w:rsidR="000B5283" w:rsidRPr="00115409" w:rsidRDefault="000B5283" w:rsidP="000B5283">
            <w:pPr>
              <w:pStyle w:val="ListParagraph"/>
              <w:numPr>
                <w:ilvl w:val="2"/>
                <w:numId w:val="1"/>
              </w:numPr>
              <w:spacing w:after="120"/>
              <w:ind w:left="720" w:right="142"/>
              <w:rPr>
                <w:rFonts w:ascii="Arial" w:hAnsi="Arial" w:cs="Arial"/>
                <w:color w:val="auto"/>
                <w:szCs w:val="22"/>
              </w:rPr>
            </w:pPr>
            <w:r w:rsidRPr="00115409">
              <w:rPr>
                <w:rFonts w:ascii="Arial" w:hAnsi="Arial" w:cs="Arial"/>
                <w:color w:val="auto"/>
                <w:szCs w:val="22"/>
              </w:rPr>
              <w:t>Koostööoskus</w:t>
            </w:r>
          </w:p>
        </w:tc>
        <w:tc>
          <w:tcPr>
            <w:tcW w:w="4608" w:type="dxa"/>
            <w:tcBorders>
              <w:top w:val="nil"/>
              <w:left w:val="nil"/>
              <w:bottom w:val="nil"/>
              <w:right w:val="nil"/>
            </w:tcBorders>
          </w:tcPr>
          <w:p w14:paraId="4337C8B5" w14:textId="77777777" w:rsidR="000B5283" w:rsidRPr="00115409" w:rsidRDefault="000B5283" w:rsidP="00C54188">
            <w:pPr>
              <w:ind w:right="142"/>
              <w:rPr>
                <w:rFonts w:ascii="Arial" w:hAnsi="Arial" w:cs="Arial"/>
                <w:color w:val="auto"/>
                <w:szCs w:val="22"/>
              </w:rPr>
            </w:pPr>
            <w:r w:rsidRPr="00115409">
              <w:rPr>
                <w:rFonts w:ascii="Arial" w:hAnsi="Arial" w:cs="Arial"/>
                <w:color w:val="auto"/>
                <w:szCs w:val="22"/>
              </w:rPr>
              <w:t xml:space="preserve">Töötaja väärtustab meeskonnatööd, teadvustab ühise eesmärgi nimel koostöötamise olulisust, on valmis </w:t>
            </w:r>
            <w:r w:rsidRPr="00115409">
              <w:rPr>
                <w:rFonts w:ascii="Arial" w:hAnsi="Arial" w:cs="Arial"/>
                <w:color w:val="auto"/>
                <w:szCs w:val="22"/>
              </w:rPr>
              <w:lastRenderedPageBreak/>
              <w:t>abistama ja toetama oma kolleege, jagades oma teadmisi, oskusi ja kogemusi, on suhtluses viisakas ja hooliv.</w:t>
            </w:r>
          </w:p>
        </w:tc>
      </w:tr>
      <w:tr w:rsidR="000B5283" w:rsidRPr="00115409" w14:paraId="64647E42" w14:textId="77777777" w:rsidTr="00C54188">
        <w:tc>
          <w:tcPr>
            <w:tcW w:w="4606" w:type="dxa"/>
            <w:tcBorders>
              <w:top w:val="nil"/>
              <w:left w:val="nil"/>
              <w:right w:val="nil"/>
            </w:tcBorders>
          </w:tcPr>
          <w:p w14:paraId="13022DB1" w14:textId="77777777" w:rsidR="000B5283" w:rsidRPr="00115409" w:rsidRDefault="000B5283" w:rsidP="000B5283">
            <w:pPr>
              <w:pStyle w:val="ListParagraph"/>
              <w:numPr>
                <w:ilvl w:val="2"/>
                <w:numId w:val="1"/>
              </w:numPr>
              <w:spacing w:after="120"/>
              <w:ind w:left="720" w:right="142"/>
              <w:rPr>
                <w:rFonts w:ascii="Arial" w:hAnsi="Arial" w:cs="Arial"/>
                <w:color w:val="auto"/>
                <w:szCs w:val="22"/>
              </w:rPr>
            </w:pPr>
            <w:r w:rsidRPr="00115409">
              <w:rPr>
                <w:rFonts w:ascii="Arial" w:hAnsi="Arial" w:cs="Arial"/>
                <w:color w:val="auto"/>
                <w:szCs w:val="22"/>
              </w:rPr>
              <w:lastRenderedPageBreak/>
              <w:t>Uuendusmeelsus</w:t>
            </w:r>
          </w:p>
        </w:tc>
        <w:tc>
          <w:tcPr>
            <w:tcW w:w="4608" w:type="dxa"/>
            <w:tcBorders>
              <w:top w:val="nil"/>
              <w:left w:val="nil"/>
              <w:right w:val="nil"/>
            </w:tcBorders>
          </w:tcPr>
          <w:p w14:paraId="559F8956" w14:textId="77777777" w:rsidR="000B5283" w:rsidRPr="00115409" w:rsidRDefault="000B5283" w:rsidP="00C54188">
            <w:pPr>
              <w:ind w:right="142"/>
              <w:rPr>
                <w:rFonts w:ascii="Arial" w:hAnsi="Arial" w:cs="Arial"/>
                <w:color w:val="auto"/>
                <w:szCs w:val="22"/>
              </w:rPr>
            </w:pPr>
            <w:r w:rsidRPr="00115409">
              <w:rPr>
                <w:rFonts w:ascii="Arial" w:hAnsi="Arial" w:cs="Arial"/>
                <w:color w:val="auto"/>
                <w:szCs w:val="22"/>
              </w:rPr>
              <w:t>Töötajal on algatusvõimet ja loovust, sealhulgas võime välja töötada uusi lahendusi, algatada muudatusi ja uuendusi, neid omaks võtta ja ellu viia, töötaja on uuendustele ja arengule avatud.</w:t>
            </w:r>
          </w:p>
        </w:tc>
      </w:tr>
    </w:tbl>
    <w:p w14:paraId="7E4C97E5" w14:textId="77777777" w:rsidR="000B5283" w:rsidRPr="00115409" w:rsidRDefault="000B5283" w:rsidP="000B5283">
      <w:pPr>
        <w:ind w:right="142"/>
        <w:rPr>
          <w:rFonts w:ascii="Arial" w:hAnsi="Arial" w:cs="Arial"/>
          <w:sz w:val="22"/>
          <w:szCs w:val="22"/>
        </w:rPr>
      </w:pPr>
    </w:p>
    <w:p w14:paraId="5B6C17F0" w14:textId="77777777" w:rsidR="000B5283" w:rsidRPr="00115409" w:rsidRDefault="000B5283" w:rsidP="000B5283">
      <w:pPr>
        <w:ind w:right="142"/>
        <w:rPr>
          <w:rFonts w:ascii="Arial" w:hAnsi="Arial" w:cs="Arial"/>
          <w:sz w:val="22"/>
          <w:szCs w:val="22"/>
        </w:rPr>
      </w:pPr>
    </w:p>
    <w:tbl>
      <w:tblPr>
        <w:tblStyle w:val="LightShading"/>
        <w:tblW w:w="0" w:type="auto"/>
        <w:tblLook w:val="0620" w:firstRow="1" w:lastRow="0" w:firstColumn="0" w:lastColumn="0" w:noHBand="1" w:noVBand="1"/>
      </w:tblPr>
      <w:tblGrid>
        <w:gridCol w:w="9072"/>
      </w:tblGrid>
      <w:tr w:rsidR="000B5283" w:rsidRPr="00115409" w14:paraId="79D3CCC3" w14:textId="77777777" w:rsidTr="00C54188">
        <w:trPr>
          <w:cnfStyle w:val="100000000000" w:firstRow="1" w:lastRow="0" w:firstColumn="0" w:lastColumn="0" w:oddVBand="0" w:evenVBand="0" w:oddHBand="0" w:evenHBand="0" w:firstRowFirstColumn="0" w:firstRowLastColumn="0" w:lastRowFirstColumn="0" w:lastRowLastColumn="0"/>
        </w:trPr>
        <w:tc>
          <w:tcPr>
            <w:tcW w:w="9356" w:type="dxa"/>
            <w:tcBorders>
              <w:top w:val="single" w:sz="4" w:space="0" w:color="auto"/>
              <w:bottom w:val="single" w:sz="4" w:space="0" w:color="auto"/>
            </w:tcBorders>
          </w:tcPr>
          <w:p w14:paraId="5CDF33D1" w14:textId="77777777" w:rsidR="000B5283" w:rsidRPr="00115409" w:rsidRDefault="000B5283" w:rsidP="000B5283">
            <w:pPr>
              <w:pStyle w:val="ListParagraph"/>
              <w:numPr>
                <w:ilvl w:val="0"/>
                <w:numId w:val="1"/>
              </w:numPr>
              <w:ind w:right="142"/>
              <w:jc w:val="left"/>
              <w:rPr>
                <w:rFonts w:ascii="Arial" w:hAnsi="Arial" w:cs="Arial"/>
                <w:color w:val="auto"/>
                <w:szCs w:val="22"/>
              </w:rPr>
            </w:pPr>
            <w:r w:rsidRPr="00115409">
              <w:rPr>
                <w:rFonts w:ascii="Arial" w:hAnsi="Arial" w:cs="Arial"/>
                <w:caps/>
                <w:color w:val="auto"/>
                <w:szCs w:val="22"/>
              </w:rPr>
              <w:t>TÖÖVAHENDID</w:t>
            </w:r>
          </w:p>
        </w:tc>
      </w:tr>
      <w:tr w:rsidR="000B5283" w:rsidRPr="00115409" w14:paraId="1AF86FA9" w14:textId="77777777" w:rsidTr="00C54188">
        <w:tc>
          <w:tcPr>
            <w:tcW w:w="9356" w:type="dxa"/>
            <w:tcBorders>
              <w:top w:val="single" w:sz="4" w:space="0" w:color="auto"/>
              <w:bottom w:val="single" w:sz="8" w:space="0" w:color="000000" w:themeColor="text1"/>
            </w:tcBorders>
          </w:tcPr>
          <w:p w14:paraId="4D634E00" w14:textId="77777777" w:rsidR="000B5283" w:rsidRPr="00115409" w:rsidRDefault="000B5283" w:rsidP="00C54188">
            <w:pPr>
              <w:spacing w:after="120"/>
              <w:ind w:right="142"/>
              <w:contextualSpacing/>
              <w:rPr>
                <w:rFonts w:ascii="Arial" w:hAnsi="Arial" w:cs="Arial"/>
                <w:color w:val="auto"/>
                <w:szCs w:val="22"/>
              </w:rPr>
            </w:pPr>
            <w:r w:rsidRPr="00115409">
              <w:rPr>
                <w:rFonts w:ascii="Arial" w:hAnsi="Arial" w:cs="Arial"/>
                <w:color w:val="auto"/>
                <w:szCs w:val="22"/>
              </w:rPr>
              <w:t>8.1 Töökohustuste nõuetekohase täitmise vajadustega vastavuses komplekteeritud töökoht, sh büroomööbel, kantseleitarbed, infotehnoloogilised vahendid koos tööks vajaliku tarkvaraga, sidevahendid ning ühiskasutuses olev kontoritehnika.</w:t>
            </w:r>
          </w:p>
          <w:p w14:paraId="75B424E6" w14:textId="77777777" w:rsidR="000B5283" w:rsidRPr="00115409" w:rsidRDefault="000B5283" w:rsidP="00C54188">
            <w:pPr>
              <w:spacing w:after="120"/>
              <w:ind w:right="142"/>
              <w:rPr>
                <w:rFonts w:ascii="Arial" w:hAnsi="Arial" w:cs="Arial"/>
                <w:color w:val="auto"/>
                <w:szCs w:val="22"/>
              </w:rPr>
            </w:pPr>
            <w:r w:rsidRPr="00115409">
              <w:rPr>
                <w:rFonts w:ascii="Arial" w:hAnsi="Arial" w:cs="Arial"/>
                <w:color w:val="auto"/>
                <w:szCs w:val="22"/>
              </w:rPr>
              <w:t>8.2 Kaugtöö võimaldamisel või rakendamisel tagatakse töötajale vajalikud töövahendid linnas kehtiva korra kohaselt.</w:t>
            </w:r>
          </w:p>
        </w:tc>
      </w:tr>
    </w:tbl>
    <w:p w14:paraId="47E073A5" w14:textId="77777777" w:rsidR="000B5283" w:rsidRPr="00115409" w:rsidRDefault="000B5283" w:rsidP="000B5283">
      <w:pPr>
        <w:pStyle w:val="ListParagraph"/>
        <w:ind w:left="3660" w:right="142"/>
        <w:rPr>
          <w:rFonts w:ascii="Arial" w:hAnsi="Arial" w:cs="Arial"/>
          <w:b/>
          <w:bCs/>
          <w:caps/>
          <w:sz w:val="22"/>
          <w:szCs w:val="22"/>
        </w:rPr>
      </w:pPr>
    </w:p>
    <w:p w14:paraId="08C16533" w14:textId="77777777" w:rsidR="000B5283" w:rsidRPr="00115409" w:rsidRDefault="000B5283" w:rsidP="000B5283">
      <w:pPr>
        <w:pStyle w:val="ListParagraph"/>
        <w:ind w:left="3660" w:right="142"/>
        <w:rPr>
          <w:rFonts w:ascii="Arial" w:hAnsi="Arial" w:cs="Arial"/>
          <w:b/>
          <w:bCs/>
          <w:caps/>
          <w:sz w:val="22"/>
          <w:szCs w:val="22"/>
        </w:rPr>
      </w:pPr>
    </w:p>
    <w:tbl>
      <w:tblPr>
        <w:tblStyle w:val="LightShading"/>
        <w:tblW w:w="0" w:type="auto"/>
        <w:tblLook w:val="0620" w:firstRow="1" w:lastRow="0" w:firstColumn="0" w:lastColumn="0" w:noHBand="1" w:noVBand="1"/>
      </w:tblPr>
      <w:tblGrid>
        <w:gridCol w:w="9072"/>
      </w:tblGrid>
      <w:tr w:rsidR="000B5283" w:rsidRPr="00115409" w14:paraId="791DFAB4" w14:textId="77777777" w:rsidTr="00C54188">
        <w:trPr>
          <w:cnfStyle w:val="100000000000" w:firstRow="1" w:lastRow="0" w:firstColumn="0" w:lastColumn="0" w:oddVBand="0" w:evenVBand="0" w:oddHBand="0" w:evenHBand="0" w:firstRowFirstColumn="0" w:firstRowLastColumn="0" w:lastRowFirstColumn="0" w:lastRowLastColumn="0"/>
        </w:trPr>
        <w:tc>
          <w:tcPr>
            <w:tcW w:w="9356" w:type="dxa"/>
            <w:tcBorders>
              <w:top w:val="single" w:sz="4" w:space="0" w:color="auto"/>
              <w:bottom w:val="single" w:sz="4" w:space="0" w:color="auto"/>
            </w:tcBorders>
          </w:tcPr>
          <w:p w14:paraId="7E540A59" w14:textId="77777777" w:rsidR="000B5283" w:rsidRPr="00115409" w:rsidRDefault="000B5283" w:rsidP="000B5283">
            <w:pPr>
              <w:pStyle w:val="ListParagraph"/>
              <w:numPr>
                <w:ilvl w:val="0"/>
                <w:numId w:val="1"/>
              </w:numPr>
              <w:ind w:right="142"/>
              <w:jc w:val="left"/>
              <w:rPr>
                <w:rFonts w:ascii="Arial" w:hAnsi="Arial" w:cs="Arial"/>
                <w:caps/>
                <w:color w:val="auto"/>
                <w:szCs w:val="22"/>
              </w:rPr>
            </w:pPr>
            <w:r w:rsidRPr="00115409">
              <w:rPr>
                <w:rFonts w:ascii="Arial" w:hAnsi="Arial" w:cs="Arial"/>
                <w:caps/>
                <w:color w:val="auto"/>
                <w:szCs w:val="22"/>
              </w:rPr>
              <w:t>AMETIJUHENDI MUUTMINE</w:t>
            </w:r>
          </w:p>
        </w:tc>
      </w:tr>
      <w:tr w:rsidR="000B5283" w:rsidRPr="00115409" w14:paraId="6CEA2522" w14:textId="77777777" w:rsidTr="00C54188">
        <w:tc>
          <w:tcPr>
            <w:tcW w:w="9356" w:type="dxa"/>
            <w:tcBorders>
              <w:top w:val="single" w:sz="4" w:space="0" w:color="auto"/>
              <w:bottom w:val="single" w:sz="4" w:space="0" w:color="auto"/>
            </w:tcBorders>
          </w:tcPr>
          <w:p w14:paraId="0E27CDB2" w14:textId="77777777" w:rsidR="000B5283" w:rsidRPr="00115409" w:rsidRDefault="000B5283" w:rsidP="00C54188">
            <w:pPr>
              <w:ind w:right="142"/>
              <w:rPr>
                <w:rFonts w:ascii="Arial" w:hAnsi="Arial" w:cs="Arial"/>
                <w:color w:val="auto"/>
                <w:szCs w:val="22"/>
              </w:rPr>
            </w:pPr>
            <w:r w:rsidRPr="00115409">
              <w:rPr>
                <w:rFonts w:ascii="Arial" w:hAnsi="Arial" w:cs="Arial"/>
                <w:color w:val="auto"/>
                <w:szCs w:val="22"/>
              </w:rPr>
              <w:t>9.1. Ametijuhend vaadatakse läbi vähemalt üks kord aastas ning vajadusel muudetakse.</w:t>
            </w:r>
          </w:p>
          <w:p w14:paraId="280AD459" w14:textId="77777777" w:rsidR="000B5283" w:rsidRPr="00115409" w:rsidRDefault="000B5283" w:rsidP="00C54188">
            <w:pPr>
              <w:ind w:right="142"/>
              <w:rPr>
                <w:rFonts w:ascii="Arial" w:hAnsi="Arial" w:cs="Arial"/>
                <w:color w:val="auto"/>
                <w:szCs w:val="22"/>
              </w:rPr>
            </w:pPr>
            <w:r w:rsidRPr="00115409">
              <w:rPr>
                <w:rFonts w:ascii="Arial" w:hAnsi="Arial" w:cs="Arial"/>
                <w:color w:val="auto"/>
                <w:szCs w:val="22"/>
              </w:rPr>
              <w:t>9.2. Käesolevat ametijuhendit võib muuta teenistuse tegevust reguleerivate õigusaktide muutmisel, seadusest või linna õigusaktidest tulenevate uute ülesannete lisandumisel, teenistuse tegevuse ümberkorraldamisel või koosseisude muutumisel.</w:t>
            </w:r>
          </w:p>
          <w:p w14:paraId="42811407" w14:textId="77777777" w:rsidR="000B5283" w:rsidRPr="00115409" w:rsidRDefault="000B5283" w:rsidP="00C54188">
            <w:pPr>
              <w:ind w:right="142"/>
              <w:rPr>
                <w:rFonts w:ascii="Arial" w:hAnsi="Arial" w:cs="Arial"/>
                <w:color w:val="auto"/>
                <w:szCs w:val="22"/>
              </w:rPr>
            </w:pPr>
            <w:r w:rsidRPr="00115409">
              <w:rPr>
                <w:rFonts w:ascii="Arial" w:hAnsi="Arial" w:cs="Arial"/>
                <w:color w:val="auto"/>
                <w:szCs w:val="22"/>
              </w:rPr>
              <w:t>9.3. Ametijuhendit võib muuta töötaja nõusolekuta, kui ei muutu töökoha eesmärk, põhiülesanded, nõuded erialasele ettevalmistusele ja töötaja palk ning töötaja ülesannete maht oluliselt ei suurene.</w:t>
            </w:r>
          </w:p>
        </w:tc>
      </w:tr>
    </w:tbl>
    <w:p w14:paraId="4F1889EA" w14:textId="77777777" w:rsidR="00244035" w:rsidRDefault="00244035"/>
    <w:sectPr w:rsidR="002440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1F3607"/>
    <w:multiLevelType w:val="multilevel"/>
    <w:tmpl w:val="9366481E"/>
    <w:lvl w:ilvl="0">
      <w:start w:val="1"/>
      <w:numFmt w:val="decimal"/>
      <w:lvlText w:val="%1."/>
      <w:lvlJc w:val="left"/>
      <w:pPr>
        <w:ind w:left="3660" w:hanging="360"/>
      </w:pPr>
      <w:rPr>
        <w:rFonts w:ascii="Arial" w:hAnsi="Arial" w:cs="Arial" w:hint="default"/>
        <w:b/>
        <w:sz w:val="22"/>
        <w:szCs w:val="22"/>
      </w:rPr>
    </w:lvl>
    <w:lvl w:ilvl="1">
      <w:start w:val="1"/>
      <w:numFmt w:val="decimal"/>
      <w:isLgl/>
      <w:lvlText w:val="%1.%2."/>
      <w:lvlJc w:val="left"/>
      <w:pPr>
        <w:ind w:left="3660" w:hanging="360"/>
      </w:pPr>
      <w:rPr>
        <w:rFonts w:ascii="Arial" w:hAnsi="Arial" w:cs="Arial" w:hint="default"/>
        <w:b w:val="0"/>
        <w:color w:val="auto"/>
        <w:sz w:val="22"/>
        <w:szCs w:val="22"/>
      </w:rPr>
    </w:lvl>
    <w:lvl w:ilvl="2">
      <w:start w:val="1"/>
      <w:numFmt w:val="decimal"/>
      <w:isLgl/>
      <w:lvlText w:val="%1.%2.%3."/>
      <w:lvlJc w:val="left"/>
      <w:pPr>
        <w:ind w:left="4020" w:hanging="720"/>
      </w:pPr>
      <w:rPr>
        <w:rFonts w:ascii="Arial" w:hAnsi="Arial" w:cs="Arial" w:hint="default"/>
        <w:sz w:val="22"/>
        <w:szCs w:val="22"/>
      </w:rPr>
    </w:lvl>
    <w:lvl w:ilvl="3">
      <w:start w:val="1"/>
      <w:numFmt w:val="decimal"/>
      <w:isLgl/>
      <w:lvlText w:val="%1.%2.%3.%4."/>
      <w:lvlJc w:val="left"/>
      <w:pPr>
        <w:ind w:left="4020" w:hanging="720"/>
      </w:pPr>
      <w:rPr>
        <w:rFonts w:cs="Times New Roman" w:hint="default"/>
      </w:rPr>
    </w:lvl>
    <w:lvl w:ilvl="4">
      <w:start w:val="1"/>
      <w:numFmt w:val="decimal"/>
      <w:isLgl/>
      <w:lvlText w:val="%1.%2.%3.%4.%5."/>
      <w:lvlJc w:val="left"/>
      <w:pPr>
        <w:ind w:left="4380" w:hanging="1080"/>
      </w:pPr>
      <w:rPr>
        <w:rFonts w:cs="Times New Roman" w:hint="default"/>
      </w:rPr>
    </w:lvl>
    <w:lvl w:ilvl="5">
      <w:start w:val="1"/>
      <w:numFmt w:val="decimal"/>
      <w:isLgl/>
      <w:lvlText w:val="%1.%2.%3.%4.%5.%6."/>
      <w:lvlJc w:val="left"/>
      <w:pPr>
        <w:ind w:left="4380" w:hanging="1080"/>
      </w:pPr>
      <w:rPr>
        <w:rFonts w:cs="Times New Roman" w:hint="default"/>
      </w:rPr>
    </w:lvl>
    <w:lvl w:ilvl="6">
      <w:start w:val="1"/>
      <w:numFmt w:val="decimal"/>
      <w:isLgl/>
      <w:lvlText w:val="%1.%2.%3.%4.%5.%6.%7."/>
      <w:lvlJc w:val="left"/>
      <w:pPr>
        <w:ind w:left="4740" w:hanging="1440"/>
      </w:pPr>
      <w:rPr>
        <w:rFonts w:cs="Times New Roman" w:hint="default"/>
      </w:rPr>
    </w:lvl>
    <w:lvl w:ilvl="7">
      <w:start w:val="1"/>
      <w:numFmt w:val="decimal"/>
      <w:isLgl/>
      <w:lvlText w:val="%1.%2.%3.%4.%5.%6.%7.%8."/>
      <w:lvlJc w:val="left"/>
      <w:pPr>
        <w:ind w:left="4740" w:hanging="1440"/>
      </w:pPr>
      <w:rPr>
        <w:rFonts w:cs="Times New Roman" w:hint="default"/>
      </w:rPr>
    </w:lvl>
    <w:lvl w:ilvl="8">
      <w:start w:val="1"/>
      <w:numFmt w:val="decimal"/>
      <w:isLgl/>
      <w:lvlText w:val="%1.%2.%3.%4.%5.%6.%7.%8.%9."/>
      <w:lvlJc w:val="left"/>
      <w:pPr>
        <w:ind w:left="5100" w:hanging="1800"/>
      </w:pPr>
      <w:rPr>
        <w:rFonts w:cs="Times New Roman" w:hint="default"/>
      </w:rPr>
    </w:lvl>
  </w:abstractNum>
  <w:num w:numId="1" w16cid:durableId="1581980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283"/>
    <w:rsid w:val="000B5283"/>
    <w:rsid w:val="00244035"/>
    <w:rsid w:val="009C75F3"/>
    <w:rsid w:val="00CC48C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BF5FB"/>
  <w15:chartTrackingRefBased/>
  <w15:docId w15:val="{A4DF0054-5C47-453A-A246-56949ADC8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283"/>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0B5283"/>
    <w:pPr>
      <w:spacing w:after="220" w:line="220" w:lineRule="atLeast"/>
    </w:pPr>
    <w:rPr>
      <w:spacing w:val="-5"/>
      <w:szCs w:val="24"/>
    </w:rPr>
  </w:style>
  <w:style w:type="character" w:customStyle="1" w:styleId="BodyTextChar">
    <w:name w:val="Body Text Char"/>
    <w:basedOn w:val="DefaultParagraphFont"/>
    <w:link w:val="BodyText"/>
    <w:uiPriority w:val="99"/>
    <w:rsid w:val="000B5283"/>
    <w:rPr>
      <w:rFonts w:ascii="Times New Roman" w:eastAsia="Times New Roman" w:hAnsi="Times New Roman" w:cs="Times New Roman"/>
      <w:spacing w:val="-5"/>
      <w:sz w:val="24"/>
      <w:szCs w:val="24"/>
    </w:rPr>
  </w:style>
  <w:style w:type="paragraph" w:customStyle="1" w:styleId="Pealk1">
    <w:name w:val="Pealk1"/>
    <w:basedOn w:val="BodyText"/>
    <w:uiPriority w:val="99"/>
    <w:rsid w:val="000B5283"/>
    <w:pPr>
      <w:tabs>
        <w:tab w:val="left" w:pos="6521"/>
      </w:tabs>
      <w:spacing w:after="0" w:line="240" w:lineRule="auto"/>
      <w:jc w:val="left"/>
    </w:pPr>
    <w:rPr>
      <w:spacing w:val="0"/>
      <w:szCs w:val="20"/>
    </w:rPr>
  </w:style>
  <w:style w:type="paragraph" w:styleId="ListParagraph">
    <w:name w:val="List Paragraph"/>
    <w:basedOn w:val="Normal"/>
    <w:uiPriority w:val="34"/>
    <w:qFormat/>
    <w:rsid w:val="000B5283"/>
    <w:pPr>
      <w:ind w:left="720"/>
      <w:contextualSpacing/>
    </w:pPr>
  </w:style>
  <w:style w:type="table" w:customStyle="1" w:styleId="LightShading2">
    <w:name w:val="Light Shading2"/>
    <w:basedOn w:val="TableNormal"/>
    <w:next w:val="LightShading"/>
    <w:uiPriority w:val="60"/>
    <w:rsid w:val="000B5283"/>
    <w:pPr>
      <w:spacing w:after="0" w:line="240" w:lineRule="auto"/>
    </w:pPr>
    <w:rPr>
      <w:rFonts w:ascii="Calibri" w:eastAsia="Times New Roman"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styleId="LightShading">
    <w:name w:val="Light Shading"/>
    <w:basedOn w:val="TableNormal"/>
    <w:uiPriority w:val="60"/>
    <w:rsid w:val="000B5283"/>
    <w:pPr>
      <w:spacing w:after="0" w:line="240" w:lineRule="auto"/>
    </w:pPr>
    <w:rPr>
      <w:rFonts w:eastAsia="Times New Roman" w:cs="Times New Roman"/>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table" w:customStyle="1" w:styleId="LightShading1">
    <w:name w:val="Light Shading1"/>
    <w:basedOn w:val="TableNormal"/>
    <w:next w:val="LightShading"/>
    <w:uiPriority w:val="60"/>
    <w:rsid w:val="000B5283"/>
    <w:pPr>
      <w:spacing w:after="0" w:line="240" w:lineRule="auto"/>
    </w:pPr>
    <w:rPr>
      <w:rFonts w:ascii="Calibri" w:eastAsia="Times New Roman"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1638</Words>
  <Characters>9507</Characters>
  <Application>Microsoft Office Word</Application>
  <DocSecurity>0</DocSecurity>
  <Lines>79</Lines>
  <Paragraphs>22</Paragraphs>
  <ScaleCrop>false</ScaleCrop>
  <Company>Tallinna Linnakantselei</Company>
  <LinksUpToDate>false</LinksUpToDate>
  <CharactersWithSpaces>11123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Siiri Iho</dc:creator>
  <cp:keywords/>
  <dc:description/>
  <cp:lastModifiedBy>Taimi Schüts</cp:lastModifiedBy>
  <cp:revision>2</cp:revision>
  <dcterms:created xsi:type="dcterms:W3CDTF">2024-02-15T13:06:00Z</dcterms:created>
  <dcterms:modified xsi:type="dcterms:W3CDTF">2024-02-15T13:06:00Z</dcterms:modified>
</cp:coreProperties>
</file>