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79"/>
        <w:tblW w:w="9735" w:type="dxa"/>
        <w:tblLayout w:type="fixed"/>
        <w:tblLook w:val="04A0" w:firstRow="1" w:lastRow="0" w:firstColumn="1" w:lastColumn="0" w:noHBand="0" w:noVBand="1"/>
      </w:tblPr>
      <w:tblGrid>
        <w:gridCol w:w="4586"/>
        <w:gridCol w:w="5149"/>
      </w:tblGrid>
      <w:tr w:rsidR="00AB68EA" w14:paraId="13CBA080" w14:textId="77777777" w:rsidTr="00AB68EA">
        <w:trPr>
          <w:cantSplit/>
        </w:trPr>
        <w:tc>
          <w:tcPr>
            <w:tcW w:w="4589" w:type="dxa"/>
          </w:tcPr>
          <w:p w14:paraId="121269E5" w14:textId="77777777" w:rsidR="00AB68EA" w:rsidRDefault="00AB68EA">
            <w:pPr>
              <w:rPr>
                <w:b/>
                <w:bCs/>
              </w:rPr>
            </w:pPr>
          </w:p>
          <w:p w14:paraId="6775349B" w14:textId="77777777" w:rsidR="00AB68EA" w:rsidRDefault="00AB68EA">
            <w:pPr>
              <w:rPr>
                <w:b/>
                <w:bCs/>
              </w:rPr>
            </w:pPr>
          </w:p>
          <w:p w14:paraId="167003EA" w14:textId="77777777" w:rsidR="00AB68EA" w:rsidRDefault="00AB68EA">
            <w:pPr>
              <w:rPr>
                <w:b/>
                <w:bCs/>
              </w:rPr>
            </w:pPr>
            <w:r>
              <w:rPr>
                <w:b/>
                <w:bCs/>
              </w:rPr>
              <w:t>TOOTE PÜSIANDMED</w:t>
            </w:r>
          </w:p>
          <w:p w14:paraId="6252E72C" w14:textId="77777777" w:rsidR="00AB68EA" w:rsidRDefault="00AB68EA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</w:tcPr>
          <w:p w14:paraId="217B618C" w14:textId="77777777" w:rsidR="00AB68EA" w:rsidRDefault="00AB68EA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</w:p>
          <w:p w14:paraId="1559F42E" w14:textId="77777777" w:rsidR="00AB68EA" w:rsidRDefault="00AB68EA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</w:p>
          <w:p w14:paraId="36F944A8" w14:textId="77777777" w:rsidR="00AB68EA" w:rsidRDefault="00AB68EA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VORM 9 a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503"/>
        <w:gridCol w:w="2736"/>
        <w:gridCol w:w="1081"/>
        <w:gridCol w:w="1439"/>
        <w:gridCol w:w="454"/>
      </w:tblGrid>
      <w:tr w:rsidR="00EC2216" w:rsidRPr="003D2AA4" w14:paraId="70504F73" w14:textId="77777777">
        <w:trPr>
          <w:cantSplit/>
        </w:trPr>
        <w:tc>
          <w:tcPr>
            <w:tcW w:w="9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D8FC36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580F75DE" w14:textId="77777777">
        <w:trPr>
          <w:cantSplit/>
        </w:trPr>
        <w:tc>
          <w:tcPr>
            <w:tcW w:w="9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04D295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49438DC4" w14:textId="77777777" w:rsidTr="00200983"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429BA63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FE041A8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EC2216" w:rsidRPr="003D2AA4" w14:paraId="54623B23" w14:textId="77777777" w:rsidTr="00200983"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A279D6" w14:textId="77777777" w:rsidR="00EC2216" w:rsidRPr="003D2AA4" w:rsidRDefault="006A05E6">
            <w:r>
              <w:t>231 11 016</w:t>
            </w:r>
            <w:r w:rsidR="00200983" w:rsidRPr="00BF7E60">
              <w:t>00</w:t>
            </w:r>
          </w:p>
        </w:tc>
        <w:tc>
          <w:tcPr>
            <w:tcW w:w="76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28D438" w14:textId="77777777" w:rsidR="00EC2216" w:rsidRPr="003D2AA4" w:rsidRDefault="00200983">
            <w:r w:rsidRPr="00BF7E60">
              <w:t>Haljastute hooldus</w:t>
            </w:r>
          </w:p>
        </w:tc>
      </w:tr>
      <w:tr w:rsidR="00EC2216" w:rsidRPr="003D2AA4" w14:paraId="4A84CB75" w14:textId="77777777" w:rsidTr="00200983"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783A2E7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00D550D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EC2216" w:rsidRPr="003D2AA4" w14:paraId="408AF419" w14:textId="77777777" w:rsidTr="00200983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E2B88" w14:textId="77777777" w:rsidR="00EC2216" w:rsidRPr="003D2AA4" w:rsidRDefault="00200983">
            <w:r>
              <w:t>231 11 0100</w:t>
            </w:r>
          </w:p>
        </w:tc>
        <w:tc>
          <w:tcPr>
            <w:tcW w:w="76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58ED0D" w14:textId="77777777" w:rsidR="00EC2216" w:rsidRPr="003D2AA4" w:rsidRDefault="00200983">
            <w:r w:rsidRPr="00BF7E60">
              <w:t>Haljastus</w:t>
            </w:r>
          </w:p>
        </w:tc>
      </w:tr>
      <w:tr w:rsidR="00EC2216" w:rsidRPr="003D2AA4" w14:paraId="000768A5" w14:textId="77777777" w:rsidTr="00200983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DC33DF9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62D3999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EC2216" w:rsidRPr="003D2AA4" w14:paraId="65D861D0" w14:textId="77777777" w:rsidTr="00200983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462F0D" w14:textId="77777777" w:rsidR="00EC2216" w:rsidRPr="003D2AA4" w:rsidRDefault="00200983">
            <w:r>
              <w:t>231 11 0100</w:t>
            </w:r>
          </w:p>
        </w:tc>
        <w:tc>
          <w:tcPr>
            <w:tcW w:w="76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87C68A" w14:textId="77777777" w:rsidR="00EC2216" w:rsidRPr="003D2AA4" w:rsidRDefault="00200983">
            <w:r w:rsidRPr="00BF7E60">
              <w:t>Heakord</w:t>
            </w:r>
          </w:p>
        </w:tc>
      </w:tr>
      <w:tr w:rsidR="00EC2216" w:rsidRPr="003D2AA4" w14:paraId="609CCAEB" w14:textId="77777777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92D65EB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DABBDCB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EC2216" w:rsidRPr="003D2AA4" w14:paraId="5F5FF416" w14:textId="77777777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217FB8" w14:textId="77777777" w:rsidR="00EC2216" w:rsidRPr="003D2AA4" w:rsidRDefault="00200983">
            <w:proofErr w:type="spellStart"/>
            <w:r w:rsidRPr="00BF7E60">
              <w:rPr>
                <w:lang w:val="fi-FI"/>
              </w:rPr>
              <w:t>Mustamäe</w:t>
            </w:r>
            <w:proofErr w:type="spellEnd"/>
            <w:r w:rsidRPr="00BF7E60">
              <w:rPr>
                <w:lang w:val="fi-FI"/>
              </w:rPr>
              <w:t xml:space="preserve"> Linnaosa </w:t>
            </w:r>
            <w:proofErr w:type="spellStart"/>
            <w:r w:rsidRPr="00BF7E60">
              <w:rPr>
                <w:lang w:val="fi-FI"/>
              </w:rPr>
              <w:t>Valitsus</w:t>
            </w:r>
            <w:proofErr w:type="spellEnd"/>
          </w:p>
        </w:tc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2DBAB0" w14:textId="2508288B" w:rsidR="00EC2216" w:rsidRPr="003D2AA4" w:rsidRDefault="002730E5" w:rsidP="00945E5C">
            <w:r>
              <w:t>linnaosa vanema asetäitja</w:t>
            </w:r>
          </w:p>
        </w:tc>
      </w:tr>
      <w:tr w:rsidR="00EC2216" w:rsidRPr="003D2AA4" w14:paraId="1DF3E02B" w14:textId="77777777">
        <w:trPr>
          <w:gridAfter w:val="1"/>
          <w:wAfter w:w="454" w:type="dxa"/>
        </w:trPr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F23DD75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EC2216" w:rsidRPr="003D2AA4" w14:paraId="7E37A9E2" w14:textId="77777777">
        <w:trPr>
          <w:gridAfter w:val="1"/>
          <w:wAfter w:w="454" w:type="dxa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EBA578" w14:textId="77777777" w:rsidR="00EC2216" w:rsidRPr="003D2AA4" w:rsidRDefault="00200983">
            <w:pPr>
              <w:pStyle w:val="Header"/>
            </w:pPr>
            <w:r>
              <w:t>Tagada Mustamäe haljastute heakord</w:t>
            </w:r>
          </w:p>
        </w:tc>
      </w:tr>
      <w:tr w:rsidR="00EC2216" w:rsidRPr="003D2AA4" w14:paraId="3624B4C2" w14:textId="77777777">
        <w:trPr>
          <w:gridAfter w:val="1"/>
          <w:wAfter w:w="454" w:type="dxa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87D3345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EC2216" w:rsidRPr="003D2AA4" w14:paraId="54F86D3D" w14:textId="77777777">
        <w:trPr>
          <w:gridAfter w:val="1"/>
          <w:wAfter w:w="454" w:type="dxa"/>
          <w:trHeight w:val="1161"/>
        </w:trPr>
        <w:tc>
          <w:tcPr>
            <w:tcW w:w="928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75663" w14:textId="77777777" w:rsidR="00200983" w:rsidRDefault="00200983" w:rsidP="00200983">
            <w:pPr>
              <w:numPr>
                <w:ilvl w:val="0"/>
                <w:numId w:val="27"/>
              </w:numPr>
              <w:jc w:val="left"/>
            </w:pPr>
            <w:r>
              <w:t xml:space="preserve">Haljasalade, parkmetsade ja murude heakorra- ning puhastustööd: </w:t>
            </w:r>
            <w:r>
              <w:br/>
              <w:t xml:space="preserve">Prahi </w:t>
            </w:r>
            <w:proofErr w:type="spellStart"/>
            <w:r>
              <w:t>kokkukorjamine</w:t>
            </w:r>
            <w:proofErr w:type="spellEnd"/>
            <w:r>
              <w:t xml:space="preserve"> koos prügikastide tühjendamisega. Omavoliliste prügimägede likvideerimine. Ühekordne kevadine haljasalade suurpuhastus ja sügisene lehtede riisumine.</w:t>
            </w:r>
          </w:p>
          <w:p w14:paraId="1AF9DAA0" w14:textId="77777777" w:rsidR="00200983" w:rsidRDefault="00200983" w:rsidP="00200983">
            <w:pPr>
              <w:numPr>
                <w:ilvl w:val="0"/>
                <w:numId w:val="27"/>
              </w:numPr>
              <w:jc w:val="left"/>
            </w:pPr>
            <w:r>
              <w:t>Muru rajamine, hooldus ja taastamine:</w:t>
            </w:r>
            <w:r>
              <w:br/>
              <w:t xml:space="preserve">Muru jooksev remont, umbrohutõrje, väetamine, kastmine, niitmine ja niidujärgse rohu riisumine. Põõsagruppide hooldus, kujundus- ja harvenduslõikus. Kuivanud ja murtud okste lõikus. Põõsaste rohimine, õitsenud õisikute lõikus, väetamine, kasvumulla </w:t>
            </w:r>
            <w:proofErr w:type="spellStart"/>
            <w:r>
              <w:t>juurdevedu</w:t>
            </w:r>
            <w:proofErr w:type="spellEnd"/>
            <w:r>
              <w:t xml:space="preserve"> ja laiali laotamine.</w:t>
            </w:r>
          </w:p>
          <w:p w14:paraId="7E44EA9D" w14:textId="77777777" w:rsidR="00200983" w:rsidRDefault="00200983" w:rsidP="00200983">
            <w:pPr>
              <w:pStyle w:val="Heading1"/>
              <w:keepNext w:val="0"/>
              <w:numPr>
                <w:ilvl w:val="0"/>
                <w:numId w:val="27"/>
              </w:numPr>
              <w:spacing w:before="0" w:after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Hekkide hooldus:</w:t>
            </w:r>
            <w:r>
              <w:rPr>
                <w:b w:val="0"/>
                <w:bCs w:val="0"/>
                <w:sz w:val="24"/>
              </w:rPr>
              <w:br/>
              <w:t xml:space="preserve">Hekilõikus, hekialuste rohimine, okste </w:t>
            </w:r>
            <w:proofErr w:type="spellStart"/>
            <w:r>
              <w:rPr>
                <w:b w:val="0"/>
                <w:bCs w:val="0"/>
                <w:sz w:val="24"/>
              </w:rPr>
              <w:t>kokkukorjamine</w:t>
            </w:r>
            <w:proofErr w:type="spellEnd"/>
            <w:r>
              <w:rPr>
                <w:b w:val="0"/>
                <w:bCs w:val="0"/>
                <w:sz w:val="24"/>
              </w:rPr>
              <w:t>, hekkide kastmine, väetamine.</w:t>
            </w:r>
          </w:p>
          <w:p w14:paraId="34E9759B" w14:textId="77777777" w:rsidR="00200983" w:rsidRDefault="00200983" w:rsidP="00200983">
            <w:pPr>
              <w:pStyle w:val="Heading1"/>
              <w:keepNext w:val="0"/>
              <w:numPr>
                <w:ilvl w:val="0"/>
                <w:numId w:val="27"/>
              </w:numPr>
              <w:spacing w:before="0" w:after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Puude hooldus:</w:t>
            </w:r>
            <w:r>
              <w:rPr>
                <w:b w:val="0"/>
                <w:bCs w:val="0"/>
                <w:sz w:val="24"/>
              </w:rPr>
              <w:br/>
              <w:t>Võra harvenduslõikus, võrade regulaarne vormilõikus, murdunud ja kuivanud okste lõikus, võra- ja juurevõsude lõikamine.</w:t>
            </w:r>
          </w:p>
          <w:p w14:paraId="7B519CC9" w14:textId="77777777" w:rsidR="00200983" w:rsidRDefault="00200983" w:rsidP="00200983">
            <w:pPr>
              <w:pStyle w:val="Heading1"/>
              <w:keepNext w:val="0"/>
              <w:numPr>
                <w:ilvl w:val="0"/>
                <w:numId w:val="27"/>
              </w:numPr>
              <w:spacing w:before="0" w:after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Lillepeenarde hooldus:</w:t>
            </w:r>
            <w:r>
              <w:rPr>
                <w:b w:val="0"/>
                <w:bCs w:val="0"/>
                <w:sz w:val="24"/>
              </w:rPr>
              <w:br/>
              <w:t xml:space="preserve">Lillede istutamine, rohimine ja õitsenud õievarte lõikus, kasvumulla </w:t>
            </w:r>
            <w:proofErr w:type="spellStart"/>
            <w:r>
              <w:rPr>
                <w:b w:val="0"/>
                <w:bCs w:val="0"/>
                <w:sz w:val="24"/>
              </w:rPr>
              <w:t>juurdevedu</w:t>
            </w:r>
            <w:proofErr w:type="spellEnd"/>
            <w:r>
              <w:rPr>
                <w:b w:val="0"/>
                <w:bCs w:val="0"/>
                <w:sz w:val="24"/>
              </w:rPr>
              <w:t>, kastmine. Sügisene õitsenud lillede ülesvõtmine. Lillepeenarde katmine talveks kuuseokste ja kasvuturbaga. Kevadine püsilillepeenra vabastamine talvekattest, kevadine puhastamine.</w:t>
            </w:r>
          </w:p>
          <w:p w14:paraId="04F8D74A" w14:textId="77777777" w:rsidR="00200983" w:rsidRDefault="00200983" w:rsidP="00200983">
            <w:pPr>
              <w:pStyle w:val="Heading2"/>
              <w:numPr>
                <w:ilvl w:val="0"/>
                <w:numId w:val="27"/>
              </w:numPr>
              <w:spacing w:before="0" w:after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Pargiteede hooldus:</w:t>
            </w:r>
            <w:r>
              <w:rPr>
                <w:b w:val="0"/>
                <w:bCs w:val="0"/>
                <w:sz w:val="24"/>
              </w:rPr>
              <w:br/>
              <w:t>Umbrohutõrje, teede servamine ja tasandamine, teeplaatide rohust puhastamine.</w:t>
            </w:r>
          </w:p>
          <w:p w14:paraId="5967E68E" w14:textId="77777777" w:rsidR="00200983" w:rsidRPr="00291EF2" w:rsidRDefault="00200983" w:rsidP="00200983">
            <w:pPr>
              <w:numPr>
                <w:ilvl w:val="0"/>
                <w:numId w:val="27"/>
              </w:numPr>
            </w:pPr>
            <w:r>
              <w:t>Avalike mänguväljakute koristus.</w:t>
            </w:r>
          </w:p>
          <w:p w14:paraId="0204CA07" w14:textId="77777777" w:rsidR="00200983" w:rsidRDefault="00200983" w:rsidP="00200983">
            <w:pPr>
              <w:numPr>
                <w:ilvl w:val="0"/>
                <w:numId w:val="27"/>
              </w:numPr>
              <w:jc w:val="left"/>
            </w:pPr>
            <w:r>
              <w:t>Okas- ja lehtpuude istutamine.</w:t>
            </w:r>
          </w:p>
          <w:p w14:paraId="0CC72C5D" w14:textId="77777777" w:rsidR="00200983" w:rsidRDefault="00200983" w:rsidP="00200983">
            <w:pPr>
              <w:numPr>
                <w:ilvl w:val="0"/>
                <w:numId w:val="27"/>
              </w:numPr>
              <w:jc w:val="left"/>
            </w:pPr>
            <w:r>
              <w:t>Prahi laadimine ja äravedu prügimäele, prügi ladustamine.</w:t>
            </w:r>
          </w:p>
          <w:p w14:paraId="4FFD99A5" w14:textId="77777777" w:rsidR="00200983" w:rsidRDefault="00200983" w:rsidP="00200983">
            <w:pPr>
              <w:numPr>
                <w:ilvl w:val="0"/>
                <w:numId w:val="27"/>
              </w:numPr>
              <w:jc w:val="left"/>
            </w:pPr>
            <w:r>
              <w:t>Haljasaladel paiknevate rajatiste hulka kuuluvate konstruktsioonide, väikevormide, seadmete ja objektide (pingid, mänguvahendid, tervisespordiseadmed, katusealused, skulptuurid, ruumiteosed, veebasseinid, tugimüürid, trepid, piirded, sillad jms.) hooldus ja korrashoid.</w:t>
            </w:r>
          </w:p>
          <w:p w14:paraId="4EFC1FB4" w14:textId="77777777" w:rsidR="00200983" w:rsidRDefault="00200983" w:rsidP="00200983">
            <w:pPr>
              <w:numPr>
                <w:ilvl w:val="0"/>
                <w:numId w:val="27"/>
              </w:numPr>
              <w:jc w:val="left"/>
            </w:pPr>
            <w:r>
              <w:t>Tiikide hooldus.</w:t>
            </w:r>
          </w:p>
          <w:p w14:paraId="395925F7" w14:textId="77777777" w:rsidR="00200983" w:rsidRDefault="00200983" w:rsidP="00200983">
            <w:pPr>
              <w:pStyle w:val="Header"/>
              <w:rPr>
                <w:i/>
                <w:iCs/>
              </w:rPr>
            </w:pPr>
            <w:r>
              <w:t>Pargiehitiste (kõlakoda,  kaetud teed, pargipingid, prügikastid) hooldus ja jooksev remont.</w:t>
            </w:r>
          </w:p>
          <w:p w14:paraId="2C124BF3" w14:textId="77777777" w:rsidR="00EC2216" w:rsidRPr="003D2AA4" w:rsidRDefault="00200983" w:rsidP="00200983">
            <w:pPr>
              <w:pStyle w:val="Header"/>
            </w:pPr>
            <w:r>
              <w:rPr>
                <w:i/>
                <w:iCs/>
              </w:rPr>
              <w:t xml:space="preserve">(Toote koosseisu ei kuulu </w:t>
            </w:r>
            <w:r>
              <w:rPr>
                <w:rFonts w:cs="Arial"/>
                <w:i/>
                <w:iCs/>
              </w:rPr>
              <w:t>heakorratöödel töötute rakendamine.)</w:t>
            </w:r>
          </w:p>
        </w:tc>
      </w:tr>
      <w:tr w:rsidR="00EC2216" w:rsidRPr="003D2AA4" w14:paraId="26D1DD5B" w14:textId="77777777">
        <w:trPr>
          <w:gridAfter w:val="1"/>
          <w:wAfter w:w="454" w:type="dxa"/>
        </w:trPr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9838D55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EC2216" w:rsidRPr="003D2AA4" w14:paraId="058B0914" w14:textId="77777777" w:rsidTr="005807FA">
        <w:trPr>
          <w:gridAfter w:val="1"/>
          <w:wAfter w:w="454" w:type="dxa"/>
          <w:trHeight w:val="283"/>
        </w:trPr>
        <w:tc>
          <w:tcPr>
            <w:tcW w:w="784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C25BFFA" w14:textId="77777777" w:rsidR="00EC2216" w:rsidRPr="003D2AA4" w:rsidRDefault="00EC2216">
            <w:r w:rsidRPr="003D2AA4">
              <w:t>Rii</w:t>
            </w:r>
            <w:r w:rsidR="001260F7" w:rsidRPr="003D2AA4">
              <w:t>gi</w:t>
            </w:r>
            <w:r w:rsidRPr="003D2AA4">
              <w:t xml:space="preserve">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F42C472" w14:textId="77777777" w:rsidR="00EC2216" w:rsidRDefault="00EC2216">
            <w:r w:rsidRPr="003D2AA4">
              <w:t>Paragrahv</w:t>
            </w:r>
          </w:p>
          <w:p w14:paraId="2F770F19" w14:textId="77777777" w:rsidR="00435ED0" w:rsidRPr="003D2AA4" w:rsidRDefault="00435ED0"/>
        </w:tc>
      </w:tr>
      <w:tr w:rsidR="00301EBD" w:rsidRPr="003D2AA4" w14:paraId="7964EF80" w14:textId="77777777" w:rsidTr="005807FA">
        <w:trPr>
          <w:gridAfter w:val="1"/>
          <w:wAfter w:w="454" w:type="dxa"/>
          <w:trHeight w:val="283"/>
        </w:trPr>
        <w:tc>
          <w:tcPr>
            <w:tcW w:w="7848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E7F352" w14:textId="77777777" w:rsidR="00301EBD" w:rsidRPr="00200983" w:rsidRDefault="007A16F5" w:rsidP="005807FA">
            <w:pPr>
              <w:pStyle w:val="Header"/>
            </w:pPr>
            <w:hyperlink r:id="rId8" w:history="1">
              <w:r w:rsidR="00A351FF">
                <w:rPr>
                  <w:rStyle w:val="Hyperlink"/>
                </w:rPr>
                <w:t>Jäätmes</w:t>
              </w:r>
              <w:r w:rsidR="00A351FF">
                <w:rPr>
                  <w:rStyle w:val="Hyperlink"/>
                </w:rPr>
                <w:t>e</w:t>
              </w:r>
              <w:r w:rsidR="00A351FF">
                <w:rPr>
                  <w:rStyle w:val="Hyperlink"/>
                </w:rPr>
                <w:t>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6E6D52" w14:textId="77777777" w:rsidR="00301EBD" w:rsidRDefault="00301EBD"/>
        </w:tc>
      </w:tr>
      <w:tr w:rsidR="00301EBD" w:rsidRPr="003D2AA4" w14:paraId="685C4678" w14:textId="77777777">
        <w:trPr>
          <w:gridAfter w:val="1"/>
          <w:wAfter w:w="454" w:type="dxa"/>
          <w:trHeight w:val="227"/>
        </w:trPr>
        <w:tc>
          <w:tcPr>
            <w:tcW w:w="7848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450680" w14:textId="77777777" w:rsidR="00403547" w:rsidRDefault="007A16F5" w:rsidP="00403547">
            <w:hyperlink r:id="rId9" w:history="1">
              <w:r w:rsidR="00403547">
                <w:rPr>
                  <w:rStyle w:val="Hyperlink"/>
                </w:rPr>
                <w:t>Kohaliku omavalitsuse korraldus</w:t>
              </w:r>
              <w:r w:rsidR="00403547">
                <w:rPr>
                  <w:rStyle w:val="Hyperlink"/>
                </w:rPr>
                <w:t>e</w:t>
              </w:r>
              <w:r w:rsidR="00403547">
                <w:rPr>
                  <w:rStyle w:val="Hyperlink"/>
                </w:rPr>
                <w:t xml:space="preserve"> seadus</w:t>
              </w:r>
            </w:hyperlink>
          </w:p>
          <w:p w14:paraId="63171FDC" w14:textId="77777777" w:rsidR="00301EBD" w:rsidRPr="00200983" w:rsidRDefault="00301EBD">
            <w:pPr>
              <w:pStyle w:val="Header"/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2E2014" w14:textId="77777777" w:rsidR="00301EBD" w:rsidRDefault="00301EBD" w:rsidP="00301EBD">
            <w:r>
              <w:t>§ 6 lg 1</w:t>
            </w:r>
          </w:p>
          <w:p w14:paraId="49915AFC" w14:textId="77777777" w:rsidR="00301EBD" w:rsidRDefault="00301EBD"/>
        </w:tc>
      </w:tr>
      <w:tr w:rsidR="00EC2216" w:rsidRPr="003D2AA4" w14:paraId="081FD869" w14:textId="77777777">
        <w:trPr>
          <w:gridAfter w:val="1"/>
          <w:wAfter w:w="454" w:type="dxa"/>
        </w:trPr>
        <w:tc>
          <w:tcPr>
            <w:tcW w:w="784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7084A07" w14:textId="77777777" w:rsidR="00EC2216" w:rsidRPr="003D2AA4" w:rsidRDefault="00EC2216">
            <w:r w:rsidRPr="003D2AA4"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40CBF9D" w14:textId="77777777" w:rsidR="00EC2216" w:rsidRPr="003D2AA4" w:rsidRDefault="00EC2216">
            <w:r w:rsidRPr="003D2AA4">
              <w:t>Paragrahv</w:t>
            </w:r>
          </w:p>
        </w:tc>
      </w:tr>
      <w:tr w:rsidR="00301EBD" w:rsidRPr="003D2AA4" w14:paraId="0E38DBAE" w14:textId="77777777">
        <w:trPr>
          <w:gridAfter w:val="1"/>
          <w:wAfter w:w="454" w:type="dxa"/>
          <w:trHeight w:val="221"/>
        </w:trPr>
        <w:tc>
          <w:tcPr>
            <w:tcW w:w="7848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BDD69D" w14:textId="77777777" w:rsidR="00301EBD" w:rsidRPr="00435ED0" w:rsidRDefault="007A16F5" w:rsidP="005807FA">
            <w:hyperlink r:id="rId10" w:history="1">
              <w:r w:rsidR="00BE082F">
                <w:rPr>
                  <w:rStyle w:val="Hyperlink"/>
                </w:rPr>
                <w:t>Tallinna Linnavolikogu 28.05.2020 määrus nr</w:t>
              </w:r>
              <w:r w:rsidR="00BE082F">
                <w:rPr>
                  <w:rStyle w:val="Hyperlink"/>
                </w:rPr>
                <w:t xml:space="preserve"> </w:t>
              </w:r>
              <w:r w:rsidR="00BE082F">
                <w:rPr>
                  <w:rStyle w:val="Hyperlink"/>
                </w:rPr>
                <w:t>6</w:t>
              </w:r>
              <w:r w:rsidR="00301EBD" w:rsidRPr="00023941">
                <w:rPr>
                  <w:rStyle w:val="Hyperlink"/>
                </w:rPr>
                <w:t xml:space="preserve"> "</w:t>
              </w:r>
              <w:r w:rsidR="00BE082F" w:rsidRPr="00BE082F">
                <w:rPr>
                  <w:rStyle w:val="Hyperlink"/>
                </w:rPr>
                <w:t>Heakorraeeskiri</w:t>
              </w:r>
              <w:r w:rsidR="00301EBD" w:rsidRPr="00023941">
                <w:rPr>
                  <w:rStyle w:val="Hyperlink"/>
                </w:rPr>
                <w:t>"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DF0DCB" w14:textId="77777777" w:rsidR="00301EBD" w:rsidRDefault="00301EBD"/>
          <w:p w14:paraId="4920E688" w14:textId="77777777" w:rsidR="00431A4D" w:rsidRPr="003D2AA4" w:rsidRDefault="00431A4D">
            <w:r>
              <w:t>§ 3</w:t>
            </w:r>
          </w:p>
        </w:tc>
      </w:tr>
      <w:tr w:rsidR="00301EBD" w:rsidRPr="003D2AA4" w14:paraId="78C473B5" w14:textId="77777777">
        <w:trPr>
          <w:gridAfter w:val="1"/>
          <w:wAfter w:w="454" w:type="dxa"/>
          <w:trHeight w:val="221"/>
        </w:trPr>
        <w:tc>
          <w:tcPr>
            <w:tcW w:w="7848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5067BF" w14:textId="77777777" w:rsidR="00301EBD" w:rsidRPr="00435ED0" w:rsidRDefault="007A16F5">
            <w:hyperlink r:id="rId11" w:history="1">
              <w:r w:rsidR="00301EBD" w:rsidRPr="00AD4ED0">
                <w:rPr>
                  <w:rStyle w:val="Hyperlink"/>
                </w:rPr>
                <w:t>Tallin</w:t>
              </w:r>
              <w:r w:rsidR="00301EBD" w:rsidRPr="00AD4ED0">
                <w:rPr>
                  <w:rStyle w:val="Hyperlink"/>
                </w:rPr>
                <w:t>n</w:t>
              </w:r>
              <w:r w:rsidR="00301EBD" w:rsidRPr="00AD4ED0">
                <w:rPr>
                  <w:rStyle w:val="Hyperlink"/>
                </w:rPr>
                <w:t>a Linnavolikogu 8.</w:t>
              </w:r>
              <w:r w:rsidR="00023941">
                <w:rPr>
                  <w:rStyle w:val="Hyperlink"/>
                </w:rPr>
                <w:t>09.2011 määrus nr 28 „Tallinna j</w:t>
              </w:r>
              <w:r w:rsidR="00301EBD" w:rsidRPr="00AD4ED0">
                <w:rPr>
                  <w:rStyle w:val="Hyperlink"/>
                </w:rPr>
                <w:t>äätmehoolduseeskiri“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A8D371" w14:textId="77777777" w:rsidR="00301EBD" w:rsidRPr="003D2AA4" w:rsidRDefault="00301EBD"/>
        </w:tc>
      </w:tr>
      <w:tr w:rsidR="00301EBD" w:rsidRPr="003D2AA4" w14:paraId="3A906544" w14:textId="77777777">
        <w:trPr>
          <w:gridAfter w:val="1"/>
          <w:wAfter w:w="454" w:type="dxa"/>
          <w:trHeight w:val="221"/>
        </w:trPr>
        <w:tc>
          <w:tcPr>
            <w:tcW w:w="7848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97E8E8" w14:textId="0D9856D5" w:rsidR="00301EBD" w:rsidRPr="00435ED0" w:rsidRDefault="007A16F5">
            <w:hyperlink r:id="rId12" w:history="1">
              <w:r w:rsidR="00301EBD" w:rsidRPr="00AD4ED0">
                <w:rPr>
                  <w:rStyle w:val="Hyperlink"/>
                </w:rPr>
                <w:t xml:space="preserve">Tallinna Linnavolikogu </w:t>
              </w:r>
              <w:r w:rsidR="00153239">
                <w:rPr>
                  <w:rStyle w:val="Hyperlink"/>
                </w:rPr>
                <w:t>26</w:t>
              </w:r>
              <w:r w:rsidR="00301EBD" w:rsidRPr="00AD4ED0">
                <w:rPr>
                  <w:rStyle w:val="Hyperlink"/>
                </w:rPr>
                <w:t>.0</w:t>
              </w:r>
              <w:r w:rsidR="00153239">
                <w:rPr>
                  <w:rStyle w:val="Hyperlink"/>
                </w:rPr>
                <w:t>2</w:t>
              </w:r>
              <w:r w:rsidR="00301EBD" w:rsidRPr="00AD4ED0">
                <w:rPr>
                  <w:rStyle w:val="Hyperlink"/>
                </w:rPr>
                <w:t>.20</w:t>
              </w:r>
              <w:r w:rsidR="00153239">
                <w:rPr>
                  <w:rStyle w:val="Hyperlink"/>
                </w:rPr>
                <w:t>2</w:t>
              </w:r>
              <w:r w:rsidR="00301EBD" w:rsidRPr="00AD4ED0">
                <w:rPr>
                  <w:rStyle w:val="Hyperlink"/>
                </w:rPr>
                <w:t xml:space="preserve">1 määrus nr </w:t>
              </w:r>
              <w:r w:rsidR="00153239">
                <w:rPr>
                  <w:rStyle w:val="Hyperlink"/>
                </w:rPr>
                <w:t>2</w:t>
              </w:r>
              <w:r w:rsidR="00301EBD" w:rsidRPr="00AD4ED0">
                <w:rPr>
                  <w:rStyle w:val="Hyperlink"/>
                </w:rPr>
                <w:t xml:space="preserve"> „</w:t>
              </w:r>
              <w:r w:rsidR="00153239" w:rsidRPr="00153239">
                <w:rPr>
                  <w:rStyle w:val="Hyperlink"/>
                </w:rPr>
                <w:t>Raie- ja hoolduslõikusloa and</w:t>
              </w:r>
              <w:r w:rsidR="00153239" w:rsidRPr="00153239">
                <w:rPr>
                  <w:rStyle w:val="Hyperlink"/>
                </w:rPr>
                <w:t>m</w:t>
              </w:r>
              <w:r w:rsidR="00153239" w:rsidRPr="00153239">
                <w:rPr>
                  <w:rStyle w:val="Hyperlink"/>
                </w:rPr>
                <w:t>ise kord</w:t>
              </w:r>
              <w:r w:rsidR="00301EBD" w:rsidRPr="00AD4ED0">
                <w:rPr>
                  <w:rStyle w:val="Hyperlink"/>
                </w:rPr>
                <w:t>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CED364" w14:textId="77777777" w:rsidR="00301EBD" w:rsidRPr="003D2AA4" w:rsidRDefault="00301EBD"/>
        </w:tc>
      </w:tr>
      <w:tr w:rsidR="00EC2216" w:rsidRPr="003D2AA4" w14:paraId="6F2254C1" w14:textId="77777777">
        <w:trPr>
          <w:gridAfter w:val="1"/>
          <w:wAfter w:w="454" w:type="dxa"/>
          <w:trHeight w:val="221"/>
        </w:trPr>
        <w:tc>
          <w:tcPr>
            <w:tcW w:w="7848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89B58C" w14:textId="3A2F831E" w:rsidR="00435ED0" w:rsidRPr="003D2AA4" w:rsidRDefault="007A16F5" w:rsidP="00301EBD">
            <w:hyperlink r:id="rId13" w:anchor="metadata" w:history="1">
              <w:r w:rsidR="00301EBD" w:rsidRPr="00301EBD">
                <w:rPr>
                  <w:color w:val="0000FF"/>
                  <w:u w:val="single"/>
                </w:rPr>
                <w:t>Tallinna Linnavolikogu 16.</w:t>
              </w:r>
              <w:r w:rsidR="00364602">
                <w:rPr>
                  <w:color w:val="0000FF"/>
                  <w:u w:val="single"/>
                </w:rPr>
                <w:t>06.2011 otsus nr 107 „Tallinna k</w:t>
              </w:r>
              <w:r w:rsidR="00301EBD" w:rsidRPr="00301EBD">
                <w:rPr>
                  <w:color w:val="0000FF"/>
                  <w:u w:val="single"/>
                </w:rPr>
                <w:t>eskkonnastrateegia aastani</w:t>
              </w:r>
              <w:r w:rsidR="00301EBD" w:rsidRPr="00301EBD">
                <w:rPr>
                  <w:color w:val="0000FF"/>
                  <w:u w:val="single"/>
                </w:rPr>
                <w:t xml:space="preserve"> </w:t>
              </w:r>
              <w:r w:rsidR="00301EBD" w:rsidRPr="00301EBD">
                <w:rPr>
                  <w:color w:val="0000FF"/>
                  <w:u w:val="single"/>
                </w:rPr>
                <w:t>2030“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069F83" w14:textId="77777777" w:rsidR="00EC2216" w:rsidRPr="003D2AA4" w:rsidRDefault="00EC2216"/>
        </w:tc>
      </w:tr>
      <w:tr w:rsidR="00EC2216" w:rsidRPr="003D2AA4" w14:paraId="361DC02D" w14:textId="77777777">
        <w:trPr>
          <w:gridAfter w:val="1"/>
          <w:wAfter w:w="454" w:type="dxa"/>
        </w:trPr>
        <w:tc>
          <w:tcPr>
            <w:tcW w:w="784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31A6D19" w14:textId="77777777" w:rsidR="00EC2216" w:rsidRPr="003D2AA4" w:rsidRDefault="00EC2216">
            <w:r w:rsidRPr="003D2AA4"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7D80AA8" w14:textId="77777777" w:rsidR="00EC2216" w:rsidRPr="003D2AA4" w:rsidRDefault="00EC2216">
            <w:r w:rsidRPr="003D2AA4">
              <w:t>Paragrahv</w:t>
            </w:r>
          </w:p>
        </w:tc>
      </w:tr>
      <w:tr w:rsidR="00EC2216" w:rsidRPr="003D2AA4" w14:paraId="12BF02CD" w14:textId="77777777">
        <w:trPr>
          <w:gridAfter w:val="1"/>
          <w:wAfter w:w="454" w:type="dxa"/>
          <w:trHeight w:val="255"/>
        </w:trPr>
        <w:tc>
          <w:tcPr>
            <w:tcW w:w="7848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623C9D" w14:textId="77777777" w:rsidR="00EC2216" w:rsidRPr="003D2AA4" w:rsidRDefault="007A16F5">
            <w:pPr>
              <w:pStyle w:val="Header"/>
            </w:pPr>
            <w:hyperlink r:id="rId14" w:history="1">
              <w:r w:rsidR="00301EBD" w:rsidRPr="00AD4ED0">
                <w:rPr>
                  <w:rStyle w:val="Hyperlink"/>
                </w:rPr>
                <w:t>Tallinna Linnavalitsuse 04.</w:t>
              </w:r>
              <w:r w:rsidR="00AD4ED0" w:rsidRPr="00AD4ED0">
                <w:rPr>
                  <w:rStyle w:val="Hyperlink"/>
                </w:rPr>
                <w:t>04.2012 määrus nr 13</w:t>
              </w:r>
              <w:r w:rsidR="00AD4ED0" w:rsidRPr="00AD4ED0">
                <w:rPr>
                  <w:rStyle w:val="Hyperlink"/>
                </w:rPr>
                <w:t xml:space="preserve"> </w:t>
              </w:r>
              <w:r w:rsidR="00AD4ED0" w:rsidRPr="00AD4ED0">
                <w:rPr>
                  <w:rStyle w:val="Hyperlink"/>
                </w:rPr>
                <w:t xml:space="preserve">„Tallinna </w:t>
              </w:r>
              <w:r w:rsidR="00301EBD" w:rsidRPr="00AD4ED0">
                <w:rPr>
                  <w:rStyle w:val="Hyperlink"/>
                </w:rPr>
                <w:t>haljastute hoolduse nõuded”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C2AB4" w14:textId="77777777" w:rsidR="00EC2216" w:rsidRPr="003D2AA4" w:rsidRDefault="00EC2216"/>
        </w:tc>
      </w:tr>
      <w:tr w:rsidR="00EC2216" w:rsidRPr="003D2AA4" w14:paraId="26E40619" w14:textId="77777777">
        <w:trPr>
          <w:gridAfter w:val="1"/>
          <w:wAfter w:w="454" w:type="dxa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4DB29EB" w14:textId="77777777" w:rsidR="00EC2216" w:rsidRPr="003D2AA4" w:rsidRDefault="00EC2216">
            <w:r w:rsidRPr="003D2AA4">
              <w:t>Ametkondlikud regulatiivaktid</w:t>
            </w:r>
          </w:p>
        </w:tc>
      </w:tr>
      <w:tr w:rsidR="00EC2216" w:rsidRPr="003D2AA4" w14:paraId="3E306C18" w14:textId="77777777">
        <w:trPr>
          <w:gridAfter w:val="1"/>
          <w:wAfter w:w="454" w:type="dxa"/>
          <w:trHeight w:val="235"/>
        </w:trPr>
        <w:tc>
          <w:tcPr>
            <w:tcW w:w="928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CAABE0" w14:textId="77777777" w:rsidR="00EC2216" w:rsidRPr="003D2AA4" w:rsidRDefault="00301EBD">
            <w:pPr>
              <w:pStyle w:val="Header"/>
            </w:pPr>
            <w:r w:rsidRPr="00301EBD">
              <w:t xml:space="preserve">Eesti Standard </w:t>
            </w:r>
            <w:r w:rsidR="00300DC4" w:rsidRPr="00300DC4">
              <w:t xml:space="preserve">EVS 939-2:2020 </w:t>
            </w:r>
            <w:r w:rsidRPr="00301EBD">
              <w:t>„</w:t>
            </w:r>
            <w:r w:rsidR="00300DC4" w:rsidRPr="00300DC4">
              <w:t>Puittaimed haljastuses. Osa 2: Ilupuude ja -põõsaste istikute kvaliteedinõuded</w:t>
            </w:r>
            <w:r w:rsidR="005807FA">
              <w:t>“</w:t>
            </w:r>
          </w:p>
        </w:tc>
      </w:tr>
      <w:tr w:rsidR="00EC2216" w:rsidRPr="003D2AA4" w14:paraId="4A99F529" w14:textId="77777777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2AFA5A4" w14:textId="77777777" w:rsidR="00EC2216" w:rsidRPr="003D2AA4" w:rsidRDefault="00EC2216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726504" w14:textId="77777777" w:rsidR="00EC2216" w:rsidRPr="003D2AA4" w:rsidRDefault="005807FA">
            <w:r>
              <w:t>Haljastute külastajad</w:t>
            </w:r>
          </w:p>
        </w:tc>
      </w:tr>
      <w:tr w:rsidR="00EC2216" w:rsidRPr="003D2AA4" w14:paraId="4D993D88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F5F1444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EC2216" w:rsidRPr="003D2AA4" w14:paraId="7A74F1D4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A7987" w14:textId="77777777" w:rsidR="00EC2216" w:rsidRPr="003D2AA4" w:rsidRDefault="00431A4D" w:rsidP="00133757">
            <w:r>
              <w:t>Mustamäe LOV</w:t>
            </w:r>
            <w:r w:rsidR="005807FA">
              <w:t xml:space="preserve"> hooldamisel olevate Tallinna haljastute pindalast vastab õigusaktidega kehtestatud nõuete</w:t>
            </w:r>
            <w:r w:rsidR="00133757">
              <w:t>le kalendriaasta keskmisena   72</w:t>
            </w:r>
            <w:r w:rsidR="005807FA">
              <w:t xml:space="preserve"> %</w:t>
            </w:r>
          </w:p>
        </w:tc>
      </w:tr>
      <w:tr w:rsidR="00EC2216" w:rsidRPr="003D2AA4" w14:paraId="6758627D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E3E49" w14:textId="77777777" w:rsidR="00EC2216" w:rsidRPr="003D2AA4" w:rsidRDefault="00EC2216"/>
        </w:tc>
      </w:tr>
      <w:tr w:rsidR="00EC2216" w:rsidRPr="003D2AA4" w14:paraId="2CB68A85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C74BDF" w14:textId="77777777" w:rsidR="00EC2216" w:rsidRPr="003D2AA4" w:rsidRDefault="00EC2216"/>
        </w:tc>
      </w:tr>
      <w:tr w:rsidR="00EC2216" w:rsidRPr="003D2AA4" w14:paraId="289AD54F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CE85B" w14:textId="77777777" w:rsidR="00EC2216" w:rsidRPr="003D2AA4" w:rsidRDefault="00EC2216"/>
        </w:tc>
      </w:tr>
      <w:tr w:rsidR="00EC2216" w:rsidRPr="003D2AA4" w14:paraId="36934942" w14:textId="77777777">
        <w:trPr>
          <w:gridAfter w:val="1"/>
          <w:wAfter w:w="454" w:type="dxa"/>
        </w:trPr>
        <w:tc>
          <w:tcPr>
            <w:tcW w:w="928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6F6010E" w14:textId="77777777" w:rsidR="00EC2216" w:rsidRPr="003D2AA4" w:rsidRDefault="00EC2216">
            <w:r w:rsidRPr="003D2AA4">
              <w:t>Märkused, kommentaarid</w:t>
            </w:r>
          </w:p>
        </w:tc>
      </w:tr>
      <w:tr w:rsidR="00EC2216" w:rsidRPr="003D2AA4" w14:paraId="5DD876AF" w14:textId="77777777">
        <w:trPr>
          <w:gridAfter w:val="1"/>
          <w:wAfter w:w="454" w:type="dxa"/>
          <w:trHeight w:val="626"/>
        </w:trPr>
        <w:tc>
          <w:tcPr>
            <w:tcW w:w="928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E3447" w14:textId="77777777" w:rsidR="00EC2216" w:rsidRPr="003D2AA4" w:rsidRDefault="00EC2216"/>
        </w:tc>
      </w:tr>
      <w:tr w:rsidR="00EC2216" w:rsidRPr="003D2AA4" w14:paraId="491098A5" w14:textId="77777777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44E112F" w14:textId="77777777" w:rsidR="00EC2216" w:rsidRPr="003D2AA4" w:rsidRDefault="00EC2216">
            <w:r w:rsidRPr="003D2AA4">
              <w:t>A</w:t>
            </w:r>
            <w:r w:rsidR="00A9263F">
              <w:t>metiasutuse juht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1F60A58" w14:textId="77777777" w:rsidR="00EC2216" w:rsidRPr="003D2AA4" w:rsidRDefault="00EC2216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6F7BCBD" w14:textId="77777777" w:rsidR="00EC2216" w:rsidRPr="003D2AA4" w:rsidRDefault="00EC2216">
            <w:r w:rsidRPr="003D2AA4">
              <w:t>Kuupäev</w:t>
            </w:r>
          </w:p>
        </w:tc>
      </w:tr>
      <w:tr w:rsidR="00EC2216" w:rsidRPr="003D2AA4" w14:paraId="52CB187F" w14:textId="77777777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1CBCC0B2" w14:textId="77777777" w:rsidR="00EC2216" w:rsidRPr="003D2AA4" w:rsidRDefault="002469A3">
            <w:pPr>
              <w:pStyle w:val="Header"/>
            </w:pPr>
            <w:r>
              <w:t>Lauri Laats</w:t>
            </w:r>
          </w:p>
        </w:tc>
        <w:tc>
          <w:tcPr>
            <w:tcW w:w="323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10391C79" w14:textId="255F4F4E" w:rsidR="00EC2216" w:rsidRPr="003D2AA4" w:rsidRDefault="002730E5" w:rsidP="00945E5C">
            <w:r>
              <w:t>Urmas Kõpp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A05FD15" w14:textId="346587C8" w:rsidR="00EC2216" w:rsidRPr="003D2AA4" w:rsidRDefault="00BE082F" w:rsidP="00602147">
            <w:r>
              <w:t>2</w:t>
            </w:r>
            <w:r w:rsidR="00153239">
              <w:t>1</w:t>
            </w:r>
            <w:r w:rsidR="0080504B">
              <w:t>.01.202</w:t>
            </w:r>
            <w:r w:rsidR="002730E5">
              <w:t>2</w:t>
            </w:r>
          </w:p>
        </w:tc>
      </w:tr>
      <w:tr w:rsidR="00EC2216" w:rsidRPr="003D2AA4" w14:paraId="0C9CCF03" w14:textId="77777777">
        <w:trPr>
          <w:cantSplit/>
        </w:trPr>
        <w:tc>
          <w:tcPr>
            <w:tcW w:w="9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77A25E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7F3FA430" w14:textId="77777777">
        <w:trPr>
          <w:cantSplit/>
        </w:trPr>
        <w:tc>
          <w:tcPr>
            <w:tcW w:w="9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BE57EA" w14:textId="77777777" w:rsidR="00EC2216" w:rsidRPr="003D2AA4" w:rsidRDefault="00EC2216" w:rsidP="00DE04C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33D25F0C" w14:textId="77777777">
        <w:trPr>
          <w:cantSplit/>
        </w:trPr>
        <w:tc>
          <w:tcPr>
            <w:tcW w:w="9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8AD320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289522D5" w14:textId="77777777" w:rsidR="00EC2216" w:rsidRPr="003D2AA4" w:rsidRDefault="00EC2216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5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4F3BF" w14:textId="77777777" w:rsidR="00311B08" w:rsidRDefault="00311B08">
      <w:r>
        <w:separator/>
      </w:r>
    </w:p>
  </w:endnote>
  <w:endnote w:type="continuationSeparator" w:id="0">
    <w:p w14:paraId="5ECB96A8" w14:textId="77777777" w:rsidR="00311B08" w:rsidRDefault="0031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C16B6" w14:textId="77777777" w:rsidR="00311B08" w:rsidRDefault="00311B08">
      <w:r>
        <w:separator/>
      </w:r>
    </w:p>
  </w:footnote>
  <w:footnote w:type="continuationSeparator" w:id="0">
    <w:p w14:paraId="30DFC0DD" w14:textId="77777777" w:rsidR="00311B08" w:rsidRDefault="0031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61912" w14:textId="77777777"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4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3CCC62" w14:textId="77777777"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5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4C4F36CD"/>
    <w:multiLevelType w:val="hybridMultilevel"/>
    <w:tmpl w:val="9FCE4AE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3D"/>
    <w:rsid w:val="000013D7"/>
    <w:rsid w:val="000022BA"/>
    <w:rsid w:val="00023941"/>
    <w:rsid w:val="00026120"/>
    <w:rsid w:val="0002691B"/>
    <w:rsid w:val="00027148"/>
    <w:rsid w:val="000530EC"/>
    <w:rsid w:val="0005711B"/>
    <w:rsid w:val="00066B34"/>
    <w:rsid w:val="0006764B"/>
    <w:rsid w:val="00071E73"/>
    <w:rsid w:val="00086006"/>
    <w:rsid w:val="000905A4"/>
    <w:rsid w:val="000B133F"/>
    <w:rsid w:val="000B2143"/>
    <w:rsid w:val="000B3E33"/>
    <w:rsid w:val="000C5540"/>
    <w:rsid w:val="000C6215"/>
    <w:rsid w:val="000C7943"/>
    <w:rsid w:val="000D1B83"/>
    <w:rsid w:val="000E41C8"/>
    <w:rsid w:val="000F0939"/>
    <w:rsid w:val="000F7497"/>
    <w:rsid w:val="001260F7"/>
    <w:rsid w:val="00133757"/>
    <w:rsid w:val="001338B3"/>
    <w:rsid w:val="00143691"/>
    <w:rsid w:val="00153239"/>
    <w:rsid w:val="00165211"/>
    <w:rsid w:val="00181246"/>
    <w:rsid w:val="0018475C"/>
    <w:rsid w:val="0018562C"/>
    <w:rsid w:val="00187D8D"/>
    <w:rsid w:val="00192261"/>
    <w:rsid w:val="00196C0A"/>
    <w:rsid w:val="001A1973"/>
    <w:rsid w:val="001B35F4"/>
    <w:rsid w:val="001B7809"/>
    <w:rsid w:val="001D3B96"/>
    <w:rsid w:val="001E3BC9"/>
    <w:rsid w:val="001F5183"/>
    <w:rsid w:val="001F5E42"/>
    <w:rsid w:val="00200983"/>
    <w:rsid w:val="00216D69"/>
    <w:rsid w:val="00222F90"/>
    <w:rsid w:val="002343B4"/>
    <w:rsid w:val="002465FE"/>
    <w:rsid w:val="002469A3"/>
    <w:rsid w:val="002540D9"/>
    <w:rsid w:val="00261F31"/>
    <w:rsid w:val="00265F2B"/>
    <w:rsid w:val="002730E5"/>
    <w:rsid w:val="0027311A"/>
    <w:rsid w:val="0027330D"/>
    <w:rsid w:val="00274DBF"/>
    <w:rsid w:val="002942FC"/>
    <w:rsid w:val="002A454A"/>
    <w:rsid w:val="002A65E4"/>
    <w:rsid w:val="002D3252"/>
    <w:rsid w:val="002E25E6"/>
    <w:rsid w:val="002E488C"/>
    <w:rsid w:val="002F38C2"/>
    <w:rsid w:val="00300DC4"/>
    <w:rsid w:val="00301EBD"/>
    <w:rsid w:val="00311B08"/>
    <w:rsid w:val="00312967"/>
    <w:rsid w:val="00317794"/>
    <w:rsid w:val="00320C78"/>
    <w:rsid w:val="0034501F"/>
    <w:rsid w:val="00345B02"/>
    <w:rsid w:val="00351A3E"/>
    <w:rsid w:val="00353477"/>
    <w:rsid w:val="00364602"/>
    <w:rsid w:val="00365F4C"/>
    <w:rsid w:val="003665F3"/>
    <w:rsid w:val="00373AC8"/>
    <w:rsid w:val="00377DE2"/>
    <w:rsid w:val="003859B9"/>
    <w:rsid w:val="00393FBF"/>
    <w:rsid w:val="003A0982"/>
    <w:rsid w:val="003D23C7"/>
    <w:rsid w:val="003D2AA4"/>
    <w:rsid w:val="003D4B95"/>
    <w:rsid w:val="003F40A5"/>
    <w:rsid w:val="00403547"/>
    <w:rsid w:val="0040748E"/>
    <w:rsid w:val="00424BE7"/>
    <w:rsid w:val="00424E7C"/>
    <w:rsid w:val="00430808"/>
    <w:rsid w:val="00431076"/>
    <w:rsid w:val="00431A4D"/>
    <w:rsid w:val="00435ED0"/>
    <w:rsid w:val="0044337D"/>
    <w:rsid w:val="00444629"/>
    <w:rsid w:val="00464E61"/>
    <w:rsid w:val="00484F0A"/>
    <w:rsid w:val="00491129"/>
    <w:rsid w:val="004A1137"/>
    <w:rsid w:val="004A4765"/>
    <w:rsid w:val="004A577B"/>
    <w:rsid w:val="004A70E3"/>
    <w:rsid w:val="004B5407"/>
    <w:rsid w:val="004B7809"/>
    <w:rsid w:val="004D37F1"/>
    <w:rsid w:val="004E0D8D"/>
    <w:rsid w:val="004E370E"/>
    <w:rsid w:val="004F2C76"/>
    <w:rsid w:val="004F3AE5"/>
    <w:rsid w:val="004F3BD2"/>
    <w:rsid w:val="004F7388"/>
    <w:rsid w:val="00502395"/>
    <w:rsid w:val="005040C3"/>
    <w:rsid w:val="00513E93"/>
    <w:rsid w:val="00523C5B"/>
    <w:rsid w:val="0052723A"/>
    <w:rsid w:val="00547CD9"/>
    <w:rsid w:val="0055488D"/>
    <w:rsid w:val="005556D1"/>
    <w:rsid w:val="00555747"/>
    <w:rsid w:val="00576D67"/>
    <w:rsid w:val="00577CA0"/>
    <w:rsid w:val="005807FA"/>
    <w:rsid w:val="0059173A"/>
    <w:rsid w:val="00592F6A"/>
    <w:rsid w:val="005A1710"/>
    <w:rsid w:val="005A6909"/>
    <w:rsid w:val="005B4434"/>
    <w:rsid w:val="005C1C14"/>
    <w:rsid w:val="005C3FD8"/>
    <w:rsid w:val="005D2235"/>
    <w:rsid w:val="005D38D0"/>
    <w:rsid w:val="005D5AFC"/>
    <w:rsid w:val="005D7064"/>
    <w:rsid w:val="005E6E97"/>
    <w:rsid w:val="005F1222"/>
    <w:rsid w:val="005F79EF"/>
    <w:rsid w:val="00602147"/>
    <w:rsid w:val="00603650"/>
    <w:rsid w:val="00624305"/>
    <w:rsid w:val="006264D0"/>
    <w:rsid w:val="00636E4A"/>
    <w:rsid w:val="00643789"/>
    <w:rsid w:val="00652514"/>
    <w:rsid w:val="00652CF4"/>
    <w:rsid w:val="006545E0"/>
    <w:rsid w:val="00671BED"/>
    <w:rsid w:val="00674898"/>
    <w:rsid w:val="006760A2"/>
    <w:rsid w:val="006825D8"/>
    <w:rsid w:val="00683B2A"/>
    <w:rsid w:val="00695E34"/>
    <w:rsid w:val="006A05E6"/>
    <w:rsid w:val="006A34F6"/>
    <w:rsid w:val="006C3E8C"/>
    <w:rsid w:val="006D4B78"/>
    <w:rsid w:val="006E3D87"/>
    <w:rsid w:val="006F28F8"/>
    <w:rsid w:val="00702FDB"/>
    <w:rsid w:val="00751EFD"/>
    <w:rsid w:val="0075596B"/>
    <w:rsid w:val="00780DF3"/>
    <w:rsid w:val="00786ADB"/>
    <w:rsid w:val="007960ED"/>
    <w:rsid w:val="007A16F5"/>
    <w:rsid w:val="007A24A0"/>
    <w:rsid w:val="007B32B3"/>
    <w:rsid w:val="007B532B"/>
    <w:rsid w:val="007C01D9"/>
    <w:rsid w:val="007C7161"/>
    <w:rsid w:val="007E1AE4"/>
    <w:rsid w:val="007E31F7"/>
    <w:rsid w:val="007E4603"/>
    <w:rsid w:val="0080504B"/>
    <w:rsid w:val="008329D6"/>
    <w:rsid w:val="00835B20"/>
    <w:rsid w:val="00845FB5"/>
    <w:rsid w:val="00846B23"/>
    <w:rsid w:val="0084754F"/>
    <w:rsid w:val="00857277"/>
    <w:rsid w:val="00864D18"/>
    <w:rsid w:val="00865341"/>
    <w:rsid w:val="00882ABF"/>
    <w:rsid w:val="00883626"/>
    <w:rsid w:val="00885B67"/>
    <w:rsid w:val="008A741E"/>
    <w:rsid w:val="008B23E7"/>
    <w:rsid w:val="008B33E1"/>
    <w:rsid w:val="008B34C1"/>
    <w:rsid w:val="008B42FB"/>
    <w:rsid w:val="008E2023"/>
    <w:rsid w:val="00900138"/>
    <w:rsid w:val="00915D7A"/>
    <w:rsid w:val="00920E3D"/>
    <w:rsid w:val="0092459C"/>
    <w:rsid w:val="00945E5C"/>
    <w:rsid w:val="0095004D"/>
    <w:rsid w:val="00962CB7"/>
    <w:rsid w:val="009662C6"/>
    <w:rsid w:val="0097402A"/>
    <w:rsid w:val="00975161"/>
    <w:rsid w:val="009875C6"/>
    <w:rsid w:val="009970CA"/>
    <w:rsid w:val="00997F44"/>
    <w:rsid w:val="009A0431"/>
    <w:rsid w:val="009A1D91"/>
    <w:rsid w:val="009A28C3"/>
    <w:rsid w:val="009A3CC4"/>
    <w:rsid w:val="009B1592"/>
    <w:rsid w:val="009B2E9D"/>
    <w:rsid w:val="009B66AB"/>
    <w:rsid w:val="009C1B56"/>
    <w:rsid w:val="009C3703"/>
    <w:rsid w:val="009D0722"/>
    <w:rsid w:val="009D1872"/>
    <w:rsid w:val="009D3225"/>
    <w:rsid w:val="009D3581"/>
    <w:rsid w:val="009D56F0"/>
    <w:rsid w:val="009F697E"/>
    <w:rsid w:val="009F7F8F"/>
    <w:rsid w:val="00A00B63"/>
    <w:rsid w:val="00A1192E"/>
    <w:rsid w:val="00A2387A"/>
    <w:rsid w:val="00A27E8B"/>
    <w:rsid w:val="00A31A37"/>
    <w:rsid w:val="00A351FF"/>
    <w:rsid w:val="00A56849"/>
    <w:rsid w:val="00A66942"/>
    <w:rsid w:val="00A70F29"/>
    <w:rsid w:val="00A76661"/>
    <w:rsid w:val="00A87AE6"/>
    <w:rsid w:val="00A87E9C"/>
    <w:rsid w:val="00A9019E"/>
    <w:rsid w:val="00A9252B"/>
    <w:rsid w:val="00A9263F"/>
    <w:rsid w:val="00A97A76"/>
    <w:rsid w:val="00AA2101"/>
    <w:rsid w:val="00AA2994"/>
    <w:rsid w:val="00AA393A"/>
    <w:rsid w:val="00AA6625"/>
    <w:rsid w:val="00AB4794"/>
    <w:rsid w:val="00AB68D4"/>
    <w:rsid w:val="00AB68EA"/>
    <w:rsid w:val="00AC0A51"/>
    <w:rsid w:val="00AC7B77"/>
    <w:rsid w:val="00AD4ED0"/>
    <w:rsid w:val="00AD7E55"/>
    <w:rsid w:val="00AE4DA8"/>
    <w:rsid w:val="00AE5860"/>
    <w:rsid w:val="00AF1FC3"/>
    <w:rsid w:val="00AF310C"/>
    <w:rsid w:val="00B0556C"/>
    <w:rsid w:val="00B10AB2"/>
    <w:rsid w:val="00B3068E"/>
    <w:rsid w:val="00B56F0F"/>
    <w:rsid w:val="00B60585"/>
    <w:rsid w:val="00B610DE"/>
    <w:rsid w:val="00B73C02"/>
    <w:rsid w:val="00B80EAF"/>
    <w:rsid w:val="00B84613"/>
    <w:rsid w:val="00B924F1"/>
    <w:rsid w:val="00BA0D8A"/>
    <w:rsid w:val="00BB4D86"/>
    <w:rsid w:val="00BC54C9"/>
    <w:rsid w:val="00BD67CC"/>
    <w:rsid w:val="00BE082F"/>
    <w:rsid w:val="00BE2133"/>
    <w:rsid w:val="00BE4439"/>
    <w:rsid w:val="00BF0DAC"/>
    <w:rsid w:val="00BF4BF2"/>
    <w:rsid w:val="00BF5097"/>
    <w:rsid w:val="00C07DCC"/>
    <w:rsid w:val="00C2224E"/>
    <w:rsid w:val="00C224B8"/>
    <w:rsid w:val="00C23EF4"/>
    <w:rsid w:val="00C25259"/>
    <w:rsid w:val="00C36A68"/>
    <w:rsid w:val="00C372FA"/>
    <w:rsid w:val="00C4787C"/>
    <w:rsid w:val="00C5385A"/>
    <w:rsid w:val="00C55C9E"/>
    <w:rsid w:val="00C6251D"/>
    <w:rsid w:val="00C644E9"/>
    <w:rsid w:val="00C70CFC"/>
    <w:rsid w:val="00C71885"/>
    <w:rsid w:val="00C85F06"/>
    <w:rsid w:val="00C863D3"/>
    <w:rsid w:val="00CA659F"/>
    <w:rsid w:val="00CA70FA"/>
    <w:rsid w:val="00CB68CD"/>
    <w:rsid w:val="00CC1F82"/>
    <w:rsid w:val="00CC29CF"/>
    <w:rsid w:val="00CC7365"/>
    <w:rsid w:val="00CE3C11"/>
    <w:rsid w:val="00D13222"/>
    <w:rsid w:val="00D13FDA"/>
    <w:rsid w:val="00D23A2B"/>
    <w:rsid w:val="00D3506D"/>
    <w:rsid w:val="00D35D22"/>
    <w:rsid w:val="00D35F5E"/>
    <w:rsid w:val="00D5586C"/>
    <w:rsid w:val="00D76902"/>
    <w:rsid w:val="00D8546D"/>
    <w:rsid w:val="00D976B6"/>
    <w:rsid w:val="00DA22E4"/>
    <w:rsid w:val="00DD02CA"/>
    <w:rsid w:val="00DD4AA7"/>
    <w:rsid w:val="00DD6A7F"/>
    <w:rsid w:val="00DE04CC"/>
    <w:rsid w:val="00DE0CF6"/>
    <w:rsid w:val="00E12DDF"/>
    <w:rsid w:val="00E21554"/>
    <w:rsid w:val="00E27D29"/>
    <w:rsid w:val="00E37143"/>
    <w:rsid w:val="00E468B7"/>
    <w:rsid w:val="00E51B2D"/>
    <w:rsid w:val="00E5580B"/>
    <w:rsid w:val="00E67ECE"/>
    <w:rsid w:val="00E85763"/>
    <w:rsid w:val="00E87583"/>
    <w:rsid w:val="00E94E11"/>
    <w:rsid w:val="00EA31A8"/>
    <w:rsid w:val="00EB0699"/>
    <w:rsid w:val="00EB1693"/>
    <w:rsid w:val="00EB5AEC"/>
    <w:rsid w:val="00EB76DD"/>
    <w:rsid w:val="00EC2216"/>
    <w:rsid w:val="00ED47B7"/>
    <w:rsid w:val="00EE4977"/>
    <w:rsid w:val="00EE49F7"/>
    <w:rsid w:val="00EF4098"/>
    <w:rsid w:val="00F02180"/>
    <w:rsid w:val="00F160D2"/>
    <w:rsid w:val="00F162B9"/>
    <w:rsid w:val="00F22404"/>
    <w:rsid w:val="00F25C9F"/>
    <w:rsid w:val="00F40669"/>
    <w:rsid w:val="00F44D1A"/>
    <w:rsid w:val="00F52EFB"/>
    <w:rsid w:val="00F541EA"/>
    <w:rsid w:val="00F66684"/>
    <w:rsid w:val="00F7032E"/>
    <w:rsid w:val="00F822E1"/>
    <w:rsid w:val="00FA0C32"/>
    <w:rsid w:val="00FA131A"/>
    <w:rsid w:val="00FB2EF5"/>
    <w:rsid w:val="00FC63AD"/>
    <w:rsid w:val="00FD0B5C"/>
    <w:rsid w:val="00FD4447"/>
    <w:rsid w:val="00FF0112"/>
    <w:rsid w:val="00FF2665"/>
    <w:rsid w:val="00FF585A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7B5CA"/>
  <w15:docId w15:val="{E37A0F95-874A-491E-9A22-D91AC454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uiPriority w:val="99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9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ing1Char">
    <w:name w:val="Heading 1 Char"/>
    <w:link w:val="Heading1"/>
    <w:uiPriority w:val="99"/>
    <w:locked/>
    <w:rsid w:val="00200983"/>
    <w:rPr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200983"/>
    <w:rPr>
      <w:b/>
      <w:bCs/>
      <w:sz w:val="28"/>
      <w:szCs w:val="28"/>
      <w:lang w:eastAsia="en-US"/>
    </w:rPr>
  </w:style>
  <w:style w:type="character" w:customStyle="1" w:styleId="HeaderChar">
    <w:name w:val="Header Char"/>
    <w:link w:val="Header"/>
    <w:uiPriority w:val="99"/>
    <w:locked/>
    <w:rsid w:val="00200983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B68E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2122018040?leiaKehtiv" TargetMode="External"/><Relationship Id="rId13" Type="http://schemas.openxmlformats.org/officeDocument/2006/relationships/hyperlink" Target="https://teele.tallinn.ee/documents/22258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igiteataja.ee/akt/4230220210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410062014054?leiaKehti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igiteataja.ee/akt/4020620200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ert/act.jsp?id=13186967&amp;searchCurrent" TargetMode="External"/><Relationship Id="rId14" Type="http://schemas.openxmlformats.org/officeDocument/2006/relationships/hyperlink" Target="https://www.riigiteataja.ee/akt/416042013031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71A3-02B8-4588-9B3C-79F1D2D9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Korraldus</vt:lpstr>
      <vt:lpstr>Korraldus</vt:lpstr>
    </vt:vector>
  </TitlesOfParts>
  <Company>TTY  Informaatikainstituut</Company>
  <LinksUpToDate>false</LinksUpToDate>
  <CharactersWithSpaces>3702</CharactersWithSpaces>
  <SharedDoc>false</SharedDoc>
  <HLinks>
    <vt:vector size="48" baseType="variant">
      <vt:variant>
        <vt:i4>5636151</vt:i4>
      </vt:variant>
      <vt:variant>
        <vt:i4>21</vt:i4>
      </vt:variant>
      <vt:variant>
        <vt:i4>0</vt:i4>
      </vt:variant>
      <vt:variant>
        <vt:i4>5</vt:i4>
      </vt:variant>
      <vt:variant>
        <vt:lpwstr>https://oigusaktid.tallinn.ee/?id=3001&amp;aktid=122851&amp;fd=1&amp;leht=1&amp;q_sort=elex_akt.akt_vkp</vt:lpwstr>
      </vt:variant>
      <vt:variant>
        <vt:lpwstr/>
      </vt:variant>
      <vt:variant>
        <vt:i4>5701681</vt:i4>
      </vt:variant>
      <vt:variant>
        <vt:i4>18</vt:i4>
      </vt:variant>
      <vt:variant>
        <vt:i4>0</vt:i4>
      </vt:variant>
      <vt:variant>
        <vt:i4>5</vt:i4>
      </vt:variant>
      <vt:variant>
        <vt:lpwstr>https://oigusaktid.tallinn.ee/?id=3001&amp;aktid=120867&amp;fd=1&amp;leht=1&amp;q_sort=elex_akt.akt_vkp</vt:lpwstr>
      </vt:variant>
      <vt:variant>
        <vt:lpwstr/>
      </vt:variant>
      <vt:variant>
        <vt:i4>5242938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https://oigusaktid.tallinn.ee/?id=3001&amp;aktid=120511&amp;fd=1&amp;leht=1&amp;q_sort=elex_akt.akt_vkp</vt:lpwstr>
      </vt:variant>
      <vt:variant>
        <vt:lpwstr/>
      </vt:variant>
      <vt:variant>
        <vt:i4>5111843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https://oigusaktid.tallinn.ee/?id=3001&amp;aktid=99781&amp;fd=1&amp;q_sort=elex_akt.akt_vkp</vt:lpwstr>
      </vt:variant>
      <vt:variant>
        <vt:lpwstr/>
      </vt:variant>
      <vt:variant>
        <vt:i4>5832761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https://oigusaktid.tallinn.ee/?id=3001&amp;aktid=121295&amp;fd=1&amp;leht=1&amp;q_sort=elex_akt.akt_vkp</vt:lpwstr>
      </vt:variant>
      <vt:variant>
        <vt:lpwstr/>
      </vt:variant>
      <vt:variant>
        <vt:i4>3801214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https://oigusaktid.tallinn.ee/?id=3001&amp;aktid=105031</vt:lpwstr>
      </vt:variant>
      <vt:variant>
        <vt:lpwstr/>
      </vt:variant>
      <vt:variant>
        <vt:i4>5898256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https://www.riigiteataja.ee/akt/130122011056</vt:lpwstr>
      </vt:variant>
      <vt:variant>
        <vt:lpwstr/>
      </vt:variant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https://www.riigiteataja.ee/akt/104042012005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Monika Pertel</cp:lastModifiedBy>
  <cp:revision>3</cp:revision>
  <cp:lastPrinted>2015-08-11T10:30:00Z</cp:lastPrinted>
  <dcterms:created xsi:type="dcterms:W3CDTF">2022-01-21T10:51:00Z</dcterms:created>
  <dcterms:modified xsi:type="dcterms:W3CDTF">2022-01-27T14:04:00Z</dcterms:modified>
</cp:coreProperties>
</file>